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63F" w:rsidRPr="0093563F" w:rsidRDefault="0093563F" w:rsidP="00187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3563F" w:rsidRPr="0093563F" w:rsidRDefault="0093563F" w:rsidP="00187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общеобразовательное учреждение </w:t>
      </w:r>
    </w:p>
    <w:p w:rsidR="0093563F" w:rsidRPr="0093563F" w:rsidRDefault="0093563F" w:rsidP="009356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3F">
        <w:rPr>
          <w:rFonts w:ascii="Times New Roman" w:eastAsia="Times New Roman" w:hAnsi="Times New Roman" w:cs="Times New Roman"/>
          <w:sz w:val="28"/>
          <w:szCs w:val="28"/>
          <w:lang w:eastAsia="ru-RU"/>
        </w:rPr>
        <w:t>«Средняя  школа № 31»</w:t>
      </w:r>
    </w:p>
    <w:p w:rsidR="0093563F" w:rsidRPr="0093563F" w:rsidRDefault="0093563F" w:rsidP="0093563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tabs>
          <w:tab w:val="left" w:pos="41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3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3563F" w:rsidRDefault="0093563F" w:rsidP="0093563F">
      <w:pPr>
        <w:tabs>
          <w:tab w:val="left" w:pos="41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tabs>
          <w:tab w:val="left" w:pos="41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tabs>
          <w:tab w:val="left" w:pos="411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Default="0093563F" w:rsidP="00935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56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разработка</w:t>
      </w:r>
    </w:p>
    <w:p w:rsidR="0093563F" w:rsidRPr="0093563F" w:rsidRDefault="0093563F" w:rsidP="00935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56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«Система работы педагога </w:t>
      </w:r>
    </w:p>
    <w:p w:rsidR="0093563F" w:rsidRPr="0093563F" w:rsidRDefault="0093563F" w:rsidP="00935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56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повышению качества образования: </w:t>
      </w:r>
    </w:p>
    <w:p w:rsidR="0093563F" w:rsidRPr="0093563F" w:rsidRDefault="0093563F" w:rsidP="00935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56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обучающихся к ГИА»</w:t>
      </w: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Default="0093563F" w:rsidP="0093563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учитель физики</w:t>
      </w:r>
    </w:p>
    <w:p w:rsidR="0093563F" w:rsidRPr="0093563F" w:rsidRDefault="0093563F" w:rsidP="0093563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Гурьева Елена Ивановна.</w:t>
      </w:r>
    </w:p>
    <w:p w:rsidR="0093563F" w:rsidRPr="0093563F" w:rsidRDefault="0093563F" w:rsidP="0093563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63F" w:rsidRPr="0093563F" w:rsidRDefault="0093563F" w:rsidP="009356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63F">
        <w:rPr>
          <w:rFonts w:ascii="Times New Roman" w:eastAsia="Times New Roman" w:hAnsi="Times New Roman" w:cs="Times New Roman"/>
          <w:sz w:val="28"/>
          <w:szCs w:val="28"/>
          <w:lang w:eastAsia="ru-RU"/>
        </w:rPr>
        <w:t>Ярославль, 2019 г.</w:t>
      </w:r>
    </w:p>
    <w:p w:rsidR="0093563F" w:rsidRDefault="0093563F" w:rsidP="00187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70D2" w:rsidRPr="00340F9A" w:rsidRDefault="001870D2" w:rsidP="00187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0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Организация</w:t>
      </w:r>
      <w:r w:rsidR="00E07C4F" w:rsidRPr="00E07C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40F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подготовки обучающихся к ОГЭ</w:t>
      </w:r>
    </w:p>
    <w:p w:rsidR="006E6800" w:rsidRDefault="00050093" w:rsidP="001870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физике в основной школе</w:t>
      </w:r>
    </w:p>
    <w:p w:rsidR="00050093" w:rsidRPr="00050093" w:rsidRDefault="0017035F" w:rsidP="001870D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(из опыта работы</w:t>
      </w:r>
    </w:p>
    <w:p w:rsidR="00050093" w:rsidRPr="00050093" w:rsidRDefault="00050093" w:rsidP="0005009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500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учителя физики средней школы №31г.Ярославля</w:t>
      </w:r>
    </w:p>
    <w:p w:rsidR="00050093" w:rsidRPr="00050093" w:rsidRDefault="00050093" w:rsidP="001870D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5009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Гурьевой Е.И.)</w:t>
      </w:r>
    </w:p>
    <w:p w:rsidR="002D4738" w:rsidRDefault="002D4738" w:rsidP="00CB74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15_1"/>
    </w:p>
    <w:p w:rsidR="006B4828" w:rsidRPr="00050093" w:rsidRDefault="002C26B8" w:rsidP="00050093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26B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Базовый уровень изучения физики не расс</w:t>
      </w:r>
      <w:r w:rsidRPr="00024CE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читан на подготовку учащихся к продолжению образования в вузах</w:t>
      </w:r>
      <w:r w:rsidR="00DD1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физико-технического профиля, а </w:t>
      </w:r>
      <w:r w:rsidRPr="00024C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соответствующая учебная нагрузка может обеспечить усвоение необходимого объема знаний, но не может обеспечить системность знаний и форми</w:t>
      </w:r>
      <w:r w:rsidRPr="002C26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рование умения решать задачи по физике. </w:t>
      </w:r>
      <w:r w:rsidR="00C65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к ОГЭ и успешная сдача экзамена, это этап подготовки к ЕГЭ. </w:t>
      </w:r>
      <w:r w:rsidR="002D4738" w:rsidRPr="00DD1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C6591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трудное в подготовке к ГИА</w:t>
      </w:r>
      <w:r w:rsidR="002D4738" w:rsidRPr="00DD1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как раз научиться решать физические задачи. Каждая задача уникальна и требует своего особенного подхода. Чтобы увидеть путь решения, нужны знания, навыки и развитая интуиция. Всё это приходит с опытом. А опыт нарабатывается в результате решения большого количества задач, тщательно подобранных учителем с учётом особенностей каждого конкретного ученика.</w:t>
      </w:r>
      <w:r w:rsidRPr="002C26B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возможностей исправить эту ситуацию является система дополнительных занятий: индивидуальные консультации, кружки, внеурочная деятельность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End w:id="0"/>
    </w:p>
    <w:p w:rsidR="00245604" w:rsidRDefault="00245604" w:rsidP="00841E1F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</w:t>
      </w:r>
      <w:r w:rsidR="000C0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данный момент </w:t>
      </w:r>
      <w:r w:rsidRPr="007F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свободен в выборе форм, содержания и методов </w:t>
      </w:r>
      <w:r w:rsidR="000C0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внеурочной, кружковой работы. Ценным является</w:t>
      </w:r>
      <w:r w:rsidRPr="007F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то, что он имеет возможность вовлекать учеников в активную практическую деятельность. Поэтому проведение внеурочной</w:t>
      </w:r>
      <w:r w:rsidR="000C0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(кружковой)</w:t>
      </w:r>
      <w:r w:rsidRPr="007F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позволяет формировать умение и навыки, творческое мышление, осуществлять политехническую учебу, профориентацию учеников. И если возможности внеурочной ра</w:t>
      </w:r>
      <w:r w:rsidR="000C0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боты совпадают с задачами</w:t>
      </w:r>
      <w:r w:rsidRPr="007F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стоят перед школьной физикой в целом, то эффективность учебного процесса становится значительно выше.</w:t>
      </w:r>
      <w:r w:rsidR="000C0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Одной из задач является качественная подготовка учеников к ГИА по физике.</w:t>
      </w:r>
    </w:p>
    <w:p w:rsidR="006B4828" w:rsidRDefault="006B4828" w:rsidP="00247BA9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BA9" w:rsidRDefault="002C26B8" w:rsidP="00247BA9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24CE9" w:rsidRPr="002C26B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целом можно выделить несколько трудностей при подготовке к ГИА. Для детей это специфика работы с тестовыми заданиями, неумение гибко оперировать системой учебных знаний предмета; отсутствие четкой стратегии деятельности. Для учите</w:t>
      </w:r>
      <w:r w:rsidRPr="002C26B8">
        <w:rPr>
          <w:rFonts w:ascii="Times New Roman" w:eastAsia="Times New Roman" w:hAnsi="Times New Roman" w:cs="Times New Roman"/>
          <w:sz w:val="28"/>
          <w:szCs w:val="28"/>
          <w:lang w:eastAsia="ru-RU"/>
        </w:rPr>
        <w:t>ля: сложность в создании продуманной системы организации подготовки учащихся к ГИА</w:t>
      </w:r>
      <w:r w:rsidR="00247B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начинать которую необходимо как можно раньше, </w:t>
      </w:r>
      <w:r w:rsidR="006F5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24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первых уроков физики в 7 классе</w:t>
      </w:r>
      <w:r w:rsidR="006F5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50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такими трудностями в своей работе столкнулась и я со своими учениками. Тот опыт работы</w:t>
      </w:r>
      <w:r w:rsidR="00703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50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котором я сегодня буду говорить</w:t>
      </w:r>
      <w:r w:rsidR="00703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50D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складывался в течение последних 3-5-ти лет работы на уроках и при подготовке детей к ОГЭ и ЕГЭ.</w:t>
      </w:r>
    </w:p>
    <w:p w:rsidR="00C50D1D" w:rsidRDefault="00C50D1D" w:rsidP="00247BA9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BA9" w:rsidRDefault="00247BA9" w:rsidP="00247BA9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такой системы</w:t>
      </w:r>
      <w:r w:rsidR="00C6591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мой взгляд,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начинается с подготовительной работы в кабинете:</w:t>
      </w:r>
    </w:p>
    <w:p w:rsidR="00247BA9" w:rsidRPr="00247BA9" w:rsidRDefault="00247BA9" w:rsidP="00247BA9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24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Накопление в кабинетах дидактического, наглядного, раздаточного матери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</w:t>
      </w:r>
      <w:r w:rsidRPr="0024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7BA9" w:rsidRPr="00247BA9" w:rsidRDefault="00247BA9" w:rsidP="00247BA9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24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диагностики и мониторинга</w:t>
      </w:r>
      <w:r w:rsidRPr="0024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7BA9" w:rsidRDefault="00247BA9" w:rsidP="00247BA9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3.Ознакомление с информацией по проведению ОГЭ.</w:t>
      </w:r>
    </w:p>
    <w:p w:rsidR="002D4738" w:rsidRPr="002D4738" w:rsidRDefault="002D4738" w:rsidP="00247BA9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4.Организация самостоятельной работы учащихся (ознакомление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печатными изданиями, интернет-сайтами и другими источниками).</w:t>
      </w:r>
    </w:p>
    <w:p w:rsidR="006B4828" w:rsidRDefault="002D4738" w:rsidP="00050093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24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.Работа  по заполнению бланков ОГЭ</w:t>
      </w:r>
      <w:r w:rsidR="00247BA9" w:rsidRPr="00247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573A" w:rsidRPr="008E573A" w:rsidRDefault="00C65914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Следующий этап – работа по формированию представления учеников о том, что такое экзамен по физике. Каковы требования к его подготовке, структура работы, типы заданий. Это постепенно происходит в 7-8-х классах. Чтобы такая подготовка происходила планомерно в</w:t>
      </w:r>
      <w:r w:rsidR="006F5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рабочей программе, начиная с 7-го класса</w:t>
      </w:r>
      <w:r w:rsidR="00705D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F5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отмечаю уроки, где можно рассмотреть решение задач образца  </w:t>
      </w:r>
      <w:r w:rsidR="006F5C67" w:rsidRPr="008E5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 ОГЭ по физ</w:t>
      </w:r>
      <w:r w:rsidR="008E573A" w:rsidRPr="008E57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ике </w:t>
      </w:r>
    </w:p>
    <w:p w:rsidR="006313DD" w:rsidRPr="00E07C4F" w:rsidRDefault="008E573A" w:rsidP="008E573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7C4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(фрагмент рабочей программы по физике в 9 классе см. ниже)</w:t>
      </w:r>
      <w:r w:rsidR="00705DD0" w:rsidRPr="00E07C4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8E5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313DD" w:rsidSect="00841E1F">
          <w:footerReference w:type="default" r:id="rId8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6313DD" w:rsidRPr="006313DD" w:rsidRDefault="006313DD" w:rsidP="006313D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313DD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Р.Т. – </w:t>
      </w:r>
      <w:r w:rsidRPr="006313DD">
        <w:rPr>
          <w:rFonts w:ascii="Times New Roman" w:eastAsia="Calibri" w:hAnsi="Times New Roman" w:cs="Times New Roman"/>
          <w:sz w:val="28"/>
          <w:szCs w:val="28"/>
        </w:rPr>
        <w:t>Рабочая тетрадь_Ханнанова Т.А., Ханнанов Н.К.</w:t>
      </w:r>
    </w:p>
    <w:p w:rsidR="006313DD" w:rsidRPr="006313DD" w:rsidRDefault="006313DD" w:rsidP="006313D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313DD">
        <w:rPr>
          <w:rFonts w:ascii="Times New Roman" w:eastAsia="Calibri" w:hAnsi="Times New Roman" w:cs="Times New Roman"/>
          <w:b/>
          <w:sz w:val="28"/>
          <w:szCs w:val="28"/>
        </w:rPr>
        <w:t xml:space="preserve">Д.М._Т.З. - </w:t>
      </w:r>
      <w:r w:rsidRPr="006313DD">
        <w:rPr>
          <w:rFonts w:ascii="Times New Roman" w:eastAsia="Calibri" w:hAnsi="Times New Roman" w:cs="Times New Roman"/>
          <w:sz w:val="28"/>
          <w:szCs w:val="28"/>
        </w:rPr>
        <w:t>Дидактические материалы (тренировочные задания)_Марон А.Е., Марон Е.А.</w:t>
      </w:r>
    </w:p>
    <w:p w:rsidR="006313DD" w:rsidRPr="006313DD" w:rsidRDefault="006313DD" w:rsidP="006313DD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DD">
        <w:rPr>
          <w:rFonts w:ascii="Times New Roman" w:eastAsia="Calibri" w:hAnsi="Times New Roman" w:cs="Times New Roman"/>
          <w:b/>
          <w:sz w:val="28"/>
          <w:szCs w:val="28"/>
        </w:rPr>
        <w:t xml:space="preserve">          Т.С. - </w:t>
      </w:r>
      <w:r w:rsidRPr="006313DD">
        <w:rPr>
          <w:rFonts w:ascii="Times New Roman" w:eastAsia="Calibri" w:hAnsi="Times New Roman" w:cs="Times New Roman"/>
          <w:sz w:val="28"/>
          <w:szCs w:val="28"/>
        </w:rPr>
        <w:t>Дидактические материалы (тестовые задания, самопроверка)_Марон А.Е., Марон Е.А.</w:t>
      </w:r>
    </w:p>
    <w:p w:rsidR="006313DD" w:rsidRPr="006313DD" w:rsidRDefault="006313DD" w:rsidP="006313D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313DD">
        <w:rPr>
          <w:rFonts w:ascii="Times New Roman" w:eastAsia="Calibri" w:hAnsi="Times New Roman" w:cs="Times New Roman"/>
          <w:b/>
          <w:sz w:val="28"/>
          <w:szCs w:val="28"/>
        </w:rPr>
        <w:t xml:space="preserve">Д.М._С.Р. - </w:t>
      </w:r>
      <w:r w:rsidRPr="006313DD">
        <w:rPr>
          <w:rFonts w:ascii="Times New Roman" w:eastAsia="Calibri" w:hAnsi="Times New Roman" w:cs="Times New Roman"/>
          <w:sz w:val="28"/>
          <w:szCs w:val="28"/>
        </w:rPr>
        <w:t>Дидактические материалы (самостоятельные работы)_Марон А.Е., Марон Е.А.</w:t>
      </w:r>
    </w:p>
    <w:p w:rsidR="006313DD" w:rsidRPr="006313DD" w:rsidRDefault="006313DD" w:rsidP="006313D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313DD">
        <w:rPr>
          <w:rFonts w:ascii="Times New Roman" w:eastAsia="Calibri" w:hAnsi="Times New Roman" w:cs="Times New Roman"/>
          <w:b/>
          <w:sz w:val="28"/>
          <w:szCs w:val="28"/>
        </w:rPr>
        <w:t xml:space="preserve">Д.М._К.Р. - </w:t>
      </w:r>
      <w:r w:rsidRPr="006313DD">
        <w:rPr>
          <w:rFonts w:ascii="Times New Roman" w:eastAsia="Calibri" w:hAnsi="Times New Roman" w:cs="Times New Roman"/>
          <w:sz w:val="28"/>
          <w:szCs w:val="28"/>
        </w:rPr>
        <w:t>Дидактические материалы (контрольные работы)_Марон А.Е., Марон Е.А.</w:t>
      </w:r>
    </w:p>
    <w:p w:rsidR="006313DD" w:rsidRPr="006313DD" w:rsidRDefault="006313DD" w:rsidP="006313D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313DD">
        <w:rPr>
          <w:rFonts w:ascii="Times New Roman" w:eastAsia="Calibri" w:hAnsi="Times New Roman" w:cs="Times New Roman"/>
          <w:b/>
          <w:sz w:val="28"/>
          <w:szCs w:val="28"/>
        </w:rPr>
        <w:t xml:space="preserve">Сам.раб. – </w:t>
      </w:r>
      <w:r w:rsidRPr="006313DD">
        <w:rPr>
          <w:rFonts w:ascii="Times New Roman" w:eastAsia="Calibri" w:hAnsi="Times New Roman" w:cs="Times New Roman"/>
          <w:sz w:val="28"/>
          <w:szCs w:val="28"/>
        </w:rPr>
        <w:t>Самостоятельные работы_Громцева О.И.</w:t>
      </w:r>
    </w:p>
    <w:p w:rsidR="006313DD" w:rsidRPr="006313DD" w:rsidRDefault="006313DD" w:rsidP="006313D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313DD">
        <w:rPr>
          <w:rFonts w:ascii="Times New Roman" w:eastAsia="Calibri" w:hAnsi="Times New Roman" w:cs="Times New Roman"/>
          <w:b/>
          <w:sz w:val="28"/>
          <w:szCs w:val="28"/>
        </w:rPr>
        <w:t xml:space="preserve">К.раб. – </w:t>
      </w:r>
      <w:r w:rsidRPr="006313DD">
        <w:rPr>
          <w:rFonts w:ascii="Times New Roman" w:eastAsia="Calibri" w:hAnsi="Times New Roman" w:cs="Times New Roman"/>
          <w:sz w:val="28"/>
          <w:szCs w:val="28"/>
        </w:rPr>
        <w:t>Контрольные работы_Громцева О.И.</w:t>
      </w:r>
    </w:p>
    <w:p w:rsidR="006313DD" w:rsidRPr="006313DD" w:rsidRDefault="006313DD" w:rsidP="006313DD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313DD">
        <w:rPr>
          <w:rFonts w:ascii="Times New Roman" w:eastAsia="Calibri" w:hAnsi="Times New Roman" w:cs="Times New Roman"/>
          <w:b/>
          <w:sz w:val="28"/>
          <w:szCs w:val="28"/>
        </w:rPr>
        <w:t xml:space="preserve">КИМ – </w:t>
      </w:r>
      <w:r w:rsidRPr="006313DD">
        <w:rPr>
          <w:rFonts w:ascii="Times New Roman" w:eastAsia="Calibri" w:hAnsi="Times New Roman" w:cs="Times New Roman"/>
          <w:sz w:val="28"/>
          <w:szCs w:val="28"/>
        </w:rPr>
        <w:t>Контрольно-измерительные материалы_ Зорин.Н.И.</w:t>
      </w:r>
    </w:p>
    <w:p w:rsidR="006313DD" w:rsidRPr="006313DD" w:rsidRDefault="006313DD" w:rsidP="006313DD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313DD">
        <w:rPr>
          <w:rFonts w:ascii="Times New Roman" w:eastAsia="Calibri" w:hAnsi="Times New Roman" w:cs="Times New Roman"/>
          <w:b/>
          <w:sz w:val="28"/>
          <w:szCs w:val="28"/>
        </w:rPr>
        <w:t xml:space="preserve">Д.Р. – </w:t>
      </w:r>
      <w:r w:rsidRPr="006313DD">
        <w:rPr>
          <w:rFonts w:ascii="Times New Roman" w:eastAsia="Calibri" w:hAnsi="Times New Roman" w:cs="Times New Roman"/>
          <w:sz w:val="28"/>
          <w:szCs w:val="28"/>
        </w:rPr>
        <w:t>Диагностические работы_Шахматова В.В., Шеффер О.</w:t>
      </w:r>
    </w:p>
    <w:p w:rsidR="006313DD" w:rsidRPr="006313DD" w:rsidRDefault="006313DD" w:rsidP="006313D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13DD" w:rsidRPr="006313DD" w:rsidRDefault="006313DD" w:rsidP="006313D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13DD" w:rsidRDefault="006313DD" w:rsidP="006313D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E573A" w:rsidRPr="006313DD" w:rsidRDefault="008E573A" w:rsidP="006313D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13DD" w:rsidRPr="006313DD" w:rsidRDefault="006313DD" w:rsidP="006313D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13DD" w:rsidRDefault="006313DD" w:rsidP="006313D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13DD" w:rsidRPr="006313DD" w:rsidRDefault="006313DD" w:rsidP="006313D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313DD" w:rsidRPr="006313DD" w:rsidRDefault="006313DD" w:rsidP="006313D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13DD">
        <w:rPr>
          <w:rFonts w:ascii="Times New Roman" w:eastAsia="Calibri" w:hAnsi="Times New Roman" w:cs="Times New Roman"/>
          <w:b/>
          <w:sz w:val="28"/>
          <w:szCs w:val="28"/>
        </w:rPr>
        <w:t>Поурочное планирование 9кл.</w:t>
      </w:r>
    </w:p>
    <w:p w:rsidR="006313DD" w:rsidRPr="006313DD" w:rsidRDefault="006313DD" w:rsidP="006313D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313DD" w:rsidRPr="006313DD" w:rsidRDefault="006313DD" w:rsidP="006313D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2"/>
        <w:tblW w:w="15735" w:type="dxa"/>
        <w:tblInd w:w="108" w:type="dxa"/>
        <w:tblLayout w:type="fixed"/>
        <w:tblLook w:val="04A0"/>
      </w:tblPr>
      <w:tblGrid>
        <w:gridCol w:w="1132"/>
        <w:gridCol w:w="3830"/>
        <w:gridCol w:w="3827"/>
        <w:gridCol w:w="2977"/>
        <w:gridCol w:w="3969"/>
      </w:tblGrid>
      <w:tr w:rsidR="006313DD" w:rsidRPr="006313DD" w:rsidTr="00F64EC3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sz w:val="24"/>
                <w:szCs w:val="24"/>
              </w:rPr>
              <w:t xml:space="preserve">№ п.п.        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6313DD" w:rsidRPr="006313DD" w:rsidRDefault="006313DD" w:rsidP="006313DD">
            <w:pPr>
              <w:ind w:left="72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>Домашнее задание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sz w:val="24"/>
                <w:szCs w:val="24"/>
              </w:rPr>
              <w:t xml:space="preserve">* 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sz w:val="24"/>
                <w:szCs w:val="24"/>
              </w:rPr>
              <w:t>**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sz w:val="24"/>
                <w:szCs w:val="24"/>
              </w:rPr>
              <w:t xml:space="preserve">*** 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>Примечания</w:t>
            </w:r>
            <w:r w:rsidRPr="006313DD">
              <w:rPr>
                <w:rFonts w:ascii="Times New Roman" w:hAnsi="Times New Roman"/>
                <w:i/>
                <w:sz w:val="24"/>
                <w:szCs w:val="24"/>
              </w:rPr>
              <w:t xml:space="preserve"> --------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sz w:val="24"/>
                <w:szCs w:val="24"/>
              </w:rPr>
              <w:t>Элементы содержания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sz w:val="24"/>
                <w:szCs w:val="24"/>
              </w:rPr>
              <w:t>(Метапредметные связи)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>Педагогические средства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>(Методы).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>Демонстрации,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Опыты, 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>Оборудование.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Презентации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>Видеоматериал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sz w:val="24"/>
                <w:szCs w:val="24"/>
              </w:rPr>
              <w:t>Вид контроля (измерителя).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sz w:val="24"/>
                <w:szCs w:val="24"/>
              </w:rPr>
              <w:t>Вид деятельности ученика</w:t>
            </w:r>
          </w:p>
        </w:tc>
      </w:tr>
      <w:tr w:rsidR="006313DD" w:rsidRPr="006313DD" w:rsidTr="00F64EC3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Законы движения и взаимодействия тел (41 ч.)</w:t>
            </w:r>
          </w:p>
        </w:tc>
      </w:tr>
      <w:tr w:rsidR="006313DD" w:rsidRPr="006313DD" w:rsidTr="00F64EC3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7.09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координаты движущегося тела.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color w:val="000000"/>
                <w:sz w:val="24"/>
                <w:szCs w:val="24"/>
              </w:rPr>
              <w:t>Прямолинейное равномерное движение. Графическое представление прямолинейного равномерного движения.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Дома: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Примечания: </w:t>
            </w: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  <w:t>ОГЭ, сб-к.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sz w:val="24"/>
                <w:szCs w:val="24"/>
              </w:rPr>
              <w:t xml:space="preserve">Для прямолинейного равномерного движения: определение вектора скорости, формулы для нахождения проекции и модуля вектора перемещения тела, формула для вычисления координаты движущегося тела в любой заданный момент времени, 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i/>
                <w:sz w:val="24"/>
                <w:szCs w:val="24"/>
              </w:rPr>
              <w:t>Ввести понятие скорости как векторной величины. Научить описывать движение различными способами: графическим и координатным (как функцию от времени).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i/>
                <w:sz w:val="24"/>
                <w:szCs w:val="24"/>
              </w:rPr>
              <w:t>(Проблемно-поисковый  метод Эвристическая беседа, составление опорного конспекта).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Презентация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>Видеоматериал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sz w:val="24"/>
                <w:szCs w:val="24"/>
              </w:rPr>
              <w:t>Контроль: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color w:val="000000"/>
                <w:sz w:val="24"/>
                <w:szCs w:val="24"/>
              </w:rPr>
              <w:t>Определять модули  и  проекции векторов на координатную ось; записывать уравнение для определения координаты движущегося тела в векторной и скалярной форме, использовать его для решения задач</w:t>
            </w:r>
          </w:p>
        </w:tc>
      </w:tr>
      <w:tr w:rsidR="006313DD" w:rsidRPr="006313DD" w:rsidTr="00F64EC3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8.09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color w:val="000000"/>
                <w:sz w:val="24"/>
                <w:szCs w:val="24"/>
              </w:rPr>
              <w:t>Скорость прямолинейного равномерного движения.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Дома: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Примечания: </w:t>
            </w: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  <w:t>ОГЭ, пробн.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sz w:val="24"/>
                <w:szCs w:val="24"/>
              </w:rPr>
              <w:t>равенство модуля вектора перемещения пути и площади под графиком скорости.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313DD" w:rsidRPr="006313DD" w:rsidTr="00F64EC3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15.09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Прямолинейное равноускоренное движение. Ускорение. 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Дома: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*</w:t>
            </w:r>
            <w:r w:rsidRPr="006313D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ab/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**  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***</w:t>
            </w:r>
            <w:r w:rsidRPr="006313D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Изготовление самодельных приборов для демонстрации равномерного и неравномерного движения.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Примечания: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sz w:val="24"/>
                <w:szCs w:val="24"/>
              </w:rPr>
              <w:lastRenderedPageBreak/>
              <w:t>Мгновенная скорость. Равноускоренное движение. Ускорение.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i/>
                <w:sz w:val="24"/>
                <w:szCs w:val="24"/>
              </w:rPr>
              <w:t>Научить учащихся решать задачи на совместное движение нескольких тел. Проверить их навыки и умения решать задачи. Сформировать понятие ускорения.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(Проблемно-поисковый  метод Эвристическая беседа, составление опорного конспекта).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Демонстрации</w:t>
            </w:r>
            <w:r w:rsidRPr="006313DD">
              <w:rPr>
                <w:rFonts w:ascii="Times New Roman" w:hAnsi="Times New Roman"/>
                <w:i/>
                <w:iCs/>
                <w:sz w:val="24"/>
                <w:szCs w:val="24"/>
              </w:rPr>
              <w:t>определение ускорения прямолинейного равноускоренного движения.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Презентация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>Видеоматериал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sz w:val="24"/>
                <w:szCs w:val="24"/>
              </w:rPr>
              <w:t>Контроль: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Объяснять физический смысл понятий: мгновенная скорость, ускорение; приводить примеры равноускоренного движения; записывать формулу для определения ускорения в векторном виде и в виде проекций на выбранную ось; применять формулы для расчета скорости тела и его ускорения в решении задач, </w:t>
            </w:r>
            <w:r w:rsidRPr="006313D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выражать любую из входящих в формулу величин через остальные.  </w:t>
            </w:r>
          </w:p>
        </w:tc>
      </w:tr>
      <w:tr w:rsidR="006313DD" w:rsidRPr="006313DD" w:rsidTr="00F64EC3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color w:val="000000"/>
                <w:sz w:val="24"/>
                <w:szCs w:val="24"/>
              </w:rPr>
              <w:t>Скорость прямолинейного равноускоренного движения. График скорости.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Дома: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*</w:t>
            </w:r>
            <w:r w:rsidRPr="006313D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ab/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**  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***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Примечания: 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highlight w:val="yellow"/>
              </w:rPr>
              <w:t>карточки для инд. раб. ОГЭ.</w:t>
            </w:r>
          </w:p>
          <w:p w:rsidR="006313DD" w:rsidRPr="006313DD" w:rsidRDefault="00704974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9" w:history="1">
              <w:r w:rsidR="006313DD" w:rsidRPr="006313DD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https://phys-oge.sdamgia.ru/test?theme=1</w:t>
              </w:r>
            </w:hyperlink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sz w:val="24"/>
                <w:szCs w:val="24"/>
              </w:rPr>
              <w:t>Формулы для определения вектора скорости и его проекции. График зависимости проекции вектора скорости от времени при равноускоренном движении для случаев, когда векторы скорости и ускорения сонаправлены; направлены в противоположные стороны.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i/>
                <w:sz w:val="24"/>
                <w:szCs w:val="24"/>
              </w:rPr>
              <w:t>Научиться строить графики скорости от времени. Сформировать понятие перемещения при прямолинейном равноускоренном движении. Научиться его находить.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i/>
                <w:sz w:val="24"/>
                <w:szCs w:val="24"/>
              </w:rPr>
              <w:t>(Проблемно-поисковый  метод Эвристическая беседа, составление опорного конспекта).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Демонстрации</w:t>
            </w:r>
            <w:r w:rsidRPr="006313DD">
              <w:rPr>
                <w:rFonts w:ascii="Times New Roman" w:hAnsi="Times New Roman"/>
                <w:i/>
                <w:iCs/>
                <w:sz w:val="24"/>
                <w:szCs w:val="24"/>
              </w:rPr>
              <w:t>зависимость скорости от времени при прямолинейном равноускоренном движении.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Презентация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>Видеоматериал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sz w:val="24"/>
                <w:szCs w:val="24"/>
              </w:rPr>
              <w:t>Контроль: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color w:val="000000"/>
                <w:sz w:val="24"/>
                <w:szCs w:val="24"/>
              </w:rPr>
              <w:t>Записывать формулы для расчета начальной и конечной скорости тела; читать и строить графики зависимости скорости тела от времени и ускорения тела от времени;  решать расчетные и качественные задачи с применением формул</w:t>
            </w:r>
          </w:p>
        </w:tc>
      </w:tr>
      <w:tr w:rsidR="006313DD" w:rsidRPr="006313DD" w:rsidTr="00F64EC3"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color w:val="000000"/>
                <w:sz w:val="24"/>
                <w:szCs w:val="24"/>
              </w:rPr>
              <w:t>Перемещение при прямолинейном равноускоренном движении.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Дома: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*П,7, упр.7(письм.).</w:t>
            </w:r>
            <w:r w:rsidRPr="006313D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ab/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**  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***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Примечания:</w:t>
            </w:r>
            <w:hyperlink r:id="rId10" w:history="1">
              <w:r w:rsidRPr="006313DD">
                <w:rPr>
                  <w:color w:val="0000FF"/>
                  <w:u w:val="single"/>
                </w:rPr>
                <w:t>https://phys-oge.sdamgia.ru/test?theme=1</w:t>
              </w:r>
            </w:hyperlink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sz w:val="24"/>
                <w:szCs w:val="24"/>
              </w:rPr>
              <w:t>Вывод формулы перемещения геометрическим путем.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sz w:val="24"/>
                <w:szCs w:val="24"/>
              </w:rPr>
              <w:t>Решение задач.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i/>
                <w:sz w:val="24"/>
                <w:szCs w:val="24"/>
              </w:rPr>
              <w:t>Рассмотреть  перемещение при прямолинейном равноускоренном движении.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i/>
                <w:sz w:val="24"/>
                <w:szCs w:val="24"/>
              </w:rPr>
              <w:t>(Проблемно-поисковый  метод Эвристическая беседа, составление опорного конспекта).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Презентация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i/>
                <w:sz w:val="24"/>
                <w:szCs w:val="24"/>
              </w:rPr>
              <w:t>Видеоматериал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6313DD" w:rsidRPr="006313DD" w:rsidRDefault="006313DD" w:rsidP="006313D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313DD">
              <w:rPr>
                <w:rFonts w:ascii="Times New Roman" w:hAnsi="Times New Roman"/>
                <w:b/>
                <w:sz w:val="24"/>
                <w:szCs w:val="24"/>
              </w:rPr>
              <w:t>Контроль: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</w:rPr>
            </w:pPr>
            <w:r w:rsidRPr="006313DD">
              <w:rPr>
                <w:rFonts w:ascii="Times New Roman" w:hAnsi="Times New Roman"/>
                <w:color w:val="000000"/>
              </w:rPr>
              <w:t xml:space="preserve">Решать расчетные задачи с применением формулы   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</w:rPr>
            </w:pPr>
            <w:r w:rsidRPr="006313DD">
              <w:rPr>
                <w:rFonts w:ascii="Times New Roman" w:hAnsi="Times New Roman"/>
                <w:color w:val="000000"/>
              </w:rPr>
              <w:t>s</w:t>
            </w:r>
            <w:r w:rsidRPr="006313DD">
              <w:rPr>
                <w:rFonts w:ascii="Times New Roman" w:hAnsi="Times New Roman"/>
                <w:color w:val="000000"/>
                <w:vertAlign w:val="subscript"/>
              </w:rPr>
              <w:t>x</w:t>
            </w:r>
            <w:r w:rsidRPr="006313DD">
              <w:rPr>
                <w:rFonts w:ascii="Times New Roman" w:hAnsi="Times New Roman"/>
                <w:color w:val="000000"/>
                <w:u w:val="single"/>
              </w:rPr>
              <w:t>= v</w:t>
            </w:r>
            <w:r w:rsidRPr="006313DD">
              <w:rPr>
                <w:rFonts w:ascii="Times New Roman" w:hAnsi="Times New Roman"/>
                <w:color w:val="000000"/>
                <w:u w:val="single"/>
                <w:vertAlign w:val="subscript"/>
              </w:rPr>
              <w:t>0x</w:t>
            </w:r>
            <w:r w:rsidRPr="006313DD">
              <w:rPr>
                <w:rFonts w:ascii="Times New Roman" w:hAnsi="Times New Roman"/>
                <w:color w:val="000000"/>
                <w:u w:val="single"/>
              </w:rPr>
              <w:t>t + a</w:t>
            </w:r>
            <w:r w:rsidRPr="006313DD">
              <w:rPr>
                <w:rFonts w:ascii="Times New Roman" w:hAnsi="Times New Roman"/>
                <w:color w:val="000000"/>
                <w:u w:val="single"/>
                <w:vertAlign w:val="subscript"/>
              </w:rPr>
              <w:t>x</w:t>
            </w:r>
            <w:r w:rsidRPr="006313DD">
              <w:rPr>
                <w:rFonts w:ascii="Times New Roman" w:hAnsi="Times New Roman"/>
                <w:color w:val="000000"/>
                <w:u w:val="single"/>
              </w:rPr>
              <w:t xml:space="preserve"> t </w:t>
            </w:r>
            <w:r w:rsidRPr="006313DD">
              <w:rPr>
                <w:rFonts w:ascii="Times New Roman" w:hAnsi="Times New Roman"/>
                <w:color w:val="000000"/>
                <w:u w:val="single"/>
                <w:vertAlign w:val="superscript"/>
              </w:rPr>
              <w:t>2</w:t>
            </w:r>
            <w:r w:rsidRPr="006313DD">
              <w:rPr>
                <w:rFonts w:ascii="Times New Roman" w:hAnsi="Times New Roman"/>
                <w:color w:val="000000"/>
              </w:rPr>
              <w:t xml:space="preserve"> /2;  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</w:rPr>
            </w:pPr>
            <w:r w:rsidRPr="006313DD">
              <w:rPr>
                <w:rFonts w:ascii="Times New Roman" w:hAnsi="Times New Roman"/>
                <w:color w:val="000000"/>
              </w:rPr>
              <w:t>приводить формулу s = v</w:t>
            </w:r>
            <w:r w:rsidRPr="006313DD">
              <w:rPr>
                <w:rFonts w:ascii="Times New Roman" w:hAnsi="Times New Roman"/>
                <w:color w:val="000000"/>
                <w:vertAlign w:val="subscript"/>
              </w:rPr>
              <w:t>0x</w:t>
            </w:r>
            <w:r w:rsidRPr="006313DD">
              <w:rPr>
                <w:rFonts w:ascii="Times New Roman" w:hAnsi="Times New Roman"/>
                <w:color w:val="000000"/>
              </w:rPr>
              <w:t xml:space="preserve"> + v</w:t>
            </w:r>
            <w:r w:rsidRPr="006313DD">
              <w:rPr>
                <w:rFonts w:ascii="Times New Roman" w:hAnsi="Times New Roman"/>
                <w:color w:val="000000"/>
                <w:vertAlign w:val="subscript"/>
              </w:rPr>
              <w:t>x</w:t>
            </w:r>
            <w:r w:rsidRPr="006313DD">
              <w:rPr>
                <w:rFonts w:ascii="Times New Roman" w:hAnsi="Times New Roman"/>
                <w:color w:val="000000"/>
              </w:rPr>
              <w:t xml:space="preserve">•t /2   к виду         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</w:rPr>
            </w:pPr>
            <w:r w:rsidRPr="006313DD">
              <w:rPr>
                <w:rFonts w:ascii="Times New Roman" w:hAnsi="Times New Roman"/>
                <w:color w:val="000000"/>
              </w:rPr>
              <w:t>s</w:t>
            </w:r>
            <w:r w:rsidRPr="006313DD">
              <w:rPr>
                <w:rFonts w:ascii="Times New Roman" w:hAnsi="Times New Roman"/>
                <w:color w:val="000000"/>
                <w:vertAlign w:val="subscript"/>
              </w:rPr>
              <w:t>x</w:t>
            </w:r>
            <w:r w:rsidRPr="006313DD">
              <w:rPr>
                <w:rFonts w:ascii="Times New Roman" w:hAnsi="Times New Roman"/>
                <w:color w:val="000000"/>
              </w:rPr>
              <w:t xml:space="preserve"> =   v</w:t>
            </w:r>
            <w:r w:rsidRPr="006313DD">
              <w:rPr>
                <w:rFonts w:ascii="Times New Roman" w:hAnsi="Times New Roman"/>
                <w:color w:val="000000"/>
                <w:vertAlign w:val="subscript"/>
              </w:rPr>
              <w:t>х</w:t>
            </w:r>
            <w:r w:rsidRPr="006313DD">
              <w:rPr>
                <w:rFonts w:ascii="Times New Roman" w:hAnsi="Times New Roman"/>
                <w:color w:val="000000"/>
                <w:vertAlign w:val="superscript"/>
              </w:rPr>
              <w:t xml:space="preserve">2 </w:t>
            </w:r>
            <w:r w:rsidRPr="006313DD">
              <w:rPr>
                <w:rFonts w:ascii="Times New Roman" w:hAnsi="Times New Roman"/>
                <w:color w:val="000000"/>
              </w:rPr>
              <w:t>– v</w:t>
            </w:r>
            <w:r w:rsidRPr="006313DD">
              <w:rPr>
                <w:rFonts w:ascii="Times New Roman" w:hAnsi="Times New Roman"/>
                <w:color w:val="000000"/>
                <w:vertAlign w:val="subscript"/>
              </w:rPr>
              <w:t>0х</w:t>
            </w:r>
            <w:r w:rsidRPr="006313DD">
              <w:rPr>
                <w:rFonts w:ascii="Times New Roman" w:hAnsi="Times New Roman"/>
                <w:color w:val="000000"/>
                <w:vertAlign w:val="superscript"/>
              </w:rPr>
              <w:t xml:space="preserve">2 </w:t>
            </w:r>
            <w:r w:rsidRPr="006313DD">
              <w:rPr>
                <w:rFonts w:ascii="Times New Roman" w:hAnsi="Times New Roman"/>
                <w:color w:val="000000"/>
              </w:rPr>
              <w:t xml:space="preserve"> /2а</w:t>
            </w:r>
            <w:r w:rsidRPr="006313DD">
              <w:rPr>
                <w:rFonts w:ascii="Times New Roman" w:hAnsi="Times New Roman"/>
                <w:color w:val="000000"/>
                <w:vertAlign w:val="subscript"/>
              </w:rPr>
              <w:t>х</w:t>
            </w:r>
            <w:r w:rsidRPr="006313DD">
              <w:rPr>
                <w:rFonts w:ascii="Times New Roman" w:hAnsi="Times New Roman"/>
                <w:color w:val="000000"/>
              </w:rPr>
              <w:t xml:space="preserve"> ; доказывать, что для прямолинейного равноускоренного движения уравнение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</w:rPr>
            </w:pPr>
            <w:r w:rsidRPr="006313DD">
              <w:rPr>
                <w:rFonts w:ascii="Times New Roman" w:hAnsi="Times New Roman"/>
                <w:color w:val="000000"/>
              </w:rPr>
              <w:t>х = х</w:t>
            </w:r>
            <w:r w:rsidRPr="006313DD">
              <w:rPr>
                <w:rFonts w:ascii="Times New Roman" w:hAnsi="Times New Roman"/>
                <w:color w:val="000000"/>
                <w:vertAlign w:val="subscript"/>
              </w:rPr>
              <w:t>0</w:t>
            </w:r>
            <w:r w:rsidRPr="006313DD">
              <w:rPr>
                <w:rFonts w:ascii="Times New Roman" w:hAnsi="Times New Roman"/>
                <w:color w:val="000000"/>
              </w:rPr>
              <w:t xml:space="preserve"> + s</w:t>
            </w:r>
            <w:r w:rsidRPr="006313DD">
              <w:rPr>
                <w:rFonts w:ascii="Times New Roman" w:hAnsi="Times New Roman"/>
                <w:color w:val="000000"/>
                <w:vertAlign w:val="subscript"/>
              </w:rPr>
              <w:t>x</w:t>
            </w:r>
            <w:r w:rsidRPr="006313DD">
              <w:rPr>
                <w:rFonts w:ascii="Times New Roman" w:hAnsi="Times New Roman"/>
                <w:color w:val="000000"/>
              </w:rPr>
              <w:t xml:space="preserve"> может быть преобразовано в уравнение       </w:t>
            </w:r>
          </w:p>
          <w:p w:rsidR="006313DD" w:rsidRPr="006313DD" w:rsidRDefault="006313DD" w:rsidP="006313D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13DD">
              <w:rPr>
                <w:rFonts w:ascii="Times New Roman" w:hAnsi="Times New Roman"/>
                <w:color w:val="000000"/>
              </w:rPr>
              <w:t xml:space="preserve">x = </w:t>
            </w:r>
            <w:r w:rsidRPr="006313DD">
              <w:rPr>
                <w:rFonts w:ascii="Times New Roman" w:hAnsi="Times New Roman"/>
                <w:color w:val="000000"/>
                <w:u w:val="single"/>
              </w:rPr>
              <w:t>x</w:t>
            </w:r>
            <w:r w:rsidRPr="006313DD">
              <w:rPr>
                <w:rFonts w:ascii="Times New Roman" w:hAnsi="Times New Roman"/>
                <w:color w:val="000000"/>
                <w:u w:val="single"/>
                <w:vertAlign w:val="subscript"/>
              </w:rPr>
              <w:t>0</w:t>
            </w:r>
            <w:r w:rsidRPr="006313DD">
              <w:rPr>
                <w:rFonts w:ascii="Times New Roman" w:hAnsi="Times New Roman"/>
                <w:color w:val="000000"/>
                <w:u w:val="single"/>
              </w:rPr>
              <w:t xml:space="preserve"> + v</w:t>
            </w:r>
            <w:r w:rsidRPr="006313DD">
              <w:rPr>
                <w:rFonts w:ascii="Times New Roman" w:hAnsi="Times New Roman"/>
                <w:color w:val="000000"/>
                <w:u w:val="single"/>
                <w:vertAlign w:val="subscript"/>
              </w:rPr>
              <w:t>0x</w:t>
            </w:r>
            <w:r w:rsidRPr="006313DD">
              <w:rPr>
                <w:rFonts w:ascii="Times New Roman" w:hAnsi="Times New Roman"/>
                <w:color w:val="000000"/>
                <w:u w:val="single"/>
              </w:rPr>
              <w:t xml:space="preserve">t + a </w:t>
            </w:r>
            <w:r w:rsidRPr="006313DD">
              <w:rPr>
                <w:rFonts w:ascii="Times New Roman" w:hAnsi="Times New Roman"/>
                <w:color w:val="000000"/>
                <w:u w:val="single"/>
                <w:vertAlign w:val="subscript"/>
              </w:rPr>
              <w:t>x</w:t>
            </w:r>
            <w:r w:rsidRPr="006313DD">
              <w:rPr>
                <w:rFonts w:ascii="Times New Roman" w:hAnsi="Times New Roman"/>
                <w:color w:val="000000"/>
                <w:u w:val="single"/>
              </w:rPr>
              <w:t xml:space="preserve"> t</w:t>
            </w:r>
            <w:r w:rsidRPr="006313DD">
              <w:rPr>
                <w:rFonts w:ascii="Times New Roman" w:hAnsi="Times New Roman"/>
                <w:color w:val="000000"/>
                <w:u w:val="single"/>
                <w:vertAlign w:val="superscript"/>
              </w:rPr>
              <w:t xml:space="preserve">2 </w:t>
            </w:r>
            <w:r w:rsidRPr="006313DD">
              <w:rPr>
                <w:rFonts w:ascii="Times New Roman" w:hAnsi="Times New Roman"/>
                <w:color w:val="000000"/>
                <w:u w:val="single"/>
              </w:rPr>
              <w:t>/2</w:t>
            </w:r>
          </w:p>
        </w:tc>
      </w:tr>
    </w:tbl>
    <w:p w:rsidR="006313DD" w:rsidRDefault="006313DD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573A" w:rsidRPr="008E573A" w:rsidRDefault="008E573A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E57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 так далее).</w:t>
      </w:r>
    </w:p>
    <w:p w:rsidR="006313DD" w:rsidRDefault="006313DD" w:rsidP="008E5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313DD" w:rsidSect="006313DD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1870D2" w:rsidRPr="00C65914" w:rsidRDefault="00841E1F" w:rsidP="00C65914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 этом обращаю особенное внимание на четкое оформление задач, начиная с 7-го класса поясняю, что это влияет на выставление баллов за решение задач второй части экзаменационной работы. Аккуратное выполнение записей на уроке и дома стимулируется выставлением одной отметки в четверти за ведение тетради. П</w:t>
      </w:r>
      <w:r w:rsidR="008571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некоторым крупным темам (кинематика, динамика, законы сохранения и др.) в течение нескольких уроков составляем конспект-таблицу, которую можно использовать при самостоятельном решении задач и в домашней работе. Ученики, занимающиеся на кружке, иногда получают задания подготовить самостоятельно 2-3 задачи разного уровня для класса, которые решают с объяснением у доски на уроке.</w:t>
      </w:r>
    </w:p>
    <w:p w:rsidR="001870D2" w:rsidRDefault="001870D2" w:rsidP="00841E1F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0D2" w:rsidRDefault="00705DD0" w:rsidP="006B4828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6F5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елаю ссылки на сайт «Решу ОГЭ», где дети непосредственно могут познакомиться с типовыми заданиями. При проведении самостоятельных и контрольных работ</w:t>
      </w:r>
      <w:r w:rsidR="00631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 форму оформления в соответствии с КИМ</w:t>
      </w:r>
      <w:r w:rsidR="006F5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313DD" w:rsidRDefault="006313DD" w:rsidP="006B4828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3DD" w:rsidRDefault="006313DD" w:rsidP="006313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34100" cy="4600575"/>
            <wp:effectExtent l="0" t="0" r="0" b="9525"/>
            <wp:docPr id="2" name="Рисунок 2" descr="C:\Users\школа 31\Desktop\Гурьева Е.И. Обобщение ОГЭ\4.К.Р. оформ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31\Desktop\Гурьева Е.И. Обобщение ОГЭ\4.К.Р. оформл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68" cy="460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0D2" w:rsidRDefault="001870D2" w:rsidP="00841E1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5C67" w:rsidRPr="007F2C32" w:rsidRDefault="006B4828" w:rsidP="006B4828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 система</w:t>
      </w:r>
      <w:r w:rsidR="006F5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 сделать выбор экзамена в 9 классе</w:t>
      </w:r>
      <w:r w:rsidR="006F5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осознанным.</w:t>
      </w:r>
    </w:p>
    <w:p w:rsidR="001870D2" w:rsidRDefault="001870D2" w:rsidP="00841E1F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870D2" w:rsidRDefault="001870D2" w:rsidP="00841E1F">
      <w:pPr>
        <w:spacing w:after="0" w:line="240" w:lineRule="auto"/>
        <w:ind w:left="70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</w:t>
      </w:r>
      <w:r w:rsidR="000C056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настоящее время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я </w:t>
      </w:r>
      <w:r w:rsidR="000C056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регулярно веду кружок по физике</w:t>
      </w:r>
      <w:r w:rsidR="006B029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в 9-ых классах  «Физика для всех</w:t>
      </w:r>
      <w:r w:rsidR="0070473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», где </w:t>
      </w:r>
      <w:r w:rsidR="00F92E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используя различные формы обучения (индивидуальная, групповая, парная) </w:t>
      </w:r>
      <w:r w:rsidR="0070473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можно </w:t>
      </w:r>
      <w:bookmarkStart w:id="1" w:name="_Toc440891440"/>
      <w:r w:rsidR="00F92E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получить хорошее дополнение к классно-урочным занятиям.</w:t>
      </w:r>
    </w:p>
    <w:p w:rsidR="006B4828" w:rsidRDefault="006B4828" w:rsidP="00340F9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0F9A" w:rsidRDefault="00340F9A" w:rsidP="00340F9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F9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Навык решения задач разных типов отрабатываем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40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используя "правило спирали" - от простейших типовых заданий до заданий повышенного уровня сложности, от комплексных типовых заданий до заданий раздела части С. Благодаря этому методу повторяемый материал рассматривается с разных сторон, выявляются связи его с другими разделами к</w:t>
      </w:r>
      <w:r w:rsidR="006B4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урса, </w:t>
      </w:r>
      <w:r w:rsidRPr="00340F9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способствует более полной и глубокой систематизации знаний учащихся. В результате этого происходит перенос знаний, умений и навыков на более высокий уровень.</w:t>
      </w:r>
    </w:p>
    <w:p w:rsidR="00D56135" w:rsidRDefault="00705DD0" w:rsidP="00340F9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Во время групповых занятий разбираем основные принципы решения задач по теме, используя</w:t>
      </w:r>
      <w:r w:rsidR="00D5613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тематические тесты в том числе.</w:t>
      </w:r>
    </w:p>
    <w:p w:rsidR="00D56135" w:rsidRDefault="00D56135" w:rsidP="00340F9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D56135" w:rsidRDefault="00D56135" w:rsidP="00340F9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1911480" cy="2452283"/>
            <wp:effectExtent l="0" t="0" r="0" b="5715"/>
            <wp:docPr id="4" name="Рисунок 4" descr="C:\Users\школа 31\Desktop\Гурьева Е.И. Обобщение ОГЭ\6.Тематич. тест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31\Desktop\Гурьева Е.И. Обобщение ОГЭ\6.Тематич. тесты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099" cy="245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1845392" cy="2404910"/>
            <wp:effectExtent l="0" t="0" r="2540" b="0"/>
            <wp:docPr id="6" name="Рисунок 6" descr="C:\Users\школа 31\Desktop\Гурьева Е.И. Обобщение ОГЭ\7.Тематич. те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31\Desktop\Гурьева Е.И. Обобщение ОГЭ\7.Тематич. тест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94" cy="240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35" w:rsidRDefault="00D56135" w:rsidP="00340F9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D56135" w:rsidRDefault="00D56135" w:rsidP="00D56135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DD1C00" w:rsidRPr="00340F9A" w:rsidRDefault="00F9285A" w:rsidP="00340F9A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Часто использую сборник контрольных и самостоятельных работ (Кирик Л.А.), для демонстрации разноуровневых заданий, чтобы ученики самостоятельно учились различать задачи по сложности.</w:t>
      </w:r>
    </w:p>
    <w:p w:rsidR="00DD1C00" w:rsidRPr="00340F9A" w:rsidRDefault="00DD1C00" w:rsidP="00340F9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D1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рганизуется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малых и больших группах</w:t>
      </w:r>
      <w:r w:rsidR="006B4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 трех параллелей 9-ых классов экзамен по физике сдают до 10-ти человек)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Два-</w:t>
      </w:r>
      <w:r w:rsidRPr="00DD1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ученика решают задачу и представляют решение на доске остальным. Задачи даются параллельные, т.е. на один и тот же раздел, при решении необходимо применить одни и те же законы, формулы, но найти различные величины, хотя общий круг величин, входящих в формулу один и тот же.Так же дается одна задача всем группам, но предлагается решить ее несколькими способами. </w:t>
      </w:r>
    </w:p>
    <w:p w:rsidR="0085718D" w:rsidRDefault="00705DD0" w:rsidP="006B4828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Парную работу применяю при самостоятельном решении задач. Дома ученики работают по сборникам для подготовки к ОГЭ по физике, выполняют самопроверку и при необходимости разбираем неудавшиеся задания вместе на кружковом занятии, на что уходит небольшая часть</w:t>
      </w:r>
      <w:r w:rsidR="006B029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времени. Регулярно проводятся тренировочные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работ</w:t>
      </w:r>
      <w:r w:rsidR="006B029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«Статград», что позволяет полнее увидеть </w:t>
      </w:r>
      <w:r w:rsidR="006B029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картину успехов и неудач ребят. С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ентябрь, пробная работа; декабрь, промежуточная; март</w:t>
      </w:r>
      <w:r w:rsidR="001870D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диагностическ</w:t>
      </w:r>
      <w:r w:rsidR="006B029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ая; май, итоговая</w:t>
      </w:r>
      <w:r w:rsidR="001870D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6B0292" w:rsidRDefault="006B0292" w:rsidP="006B029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85718D" w:rsidRPr="00D56135" w:rsidRDefault="006B0292" w:rsidP="006B4828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7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Для подготовки практической части работы отводится время в конце учебного года, когда все программные работы проведены, теория отработана.</w:t>
      </w:r>
      <w:r w:rsidR="0070385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Основные правила выполнения практической работы ученикам хорошо известны, остается выполнить некоторое обобщение и уточнение </w:t>
      </w:r>
      <w:r w:rsidR="00703850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индивидуальных вопросов.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Наработана подборка основных работ, их оформление. На первом занятии ребята пробуют себя в парах, затем индивидуально выпол</w:t>
      </w:r>
      <w:r w:rsidR="00D5613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няют все запланированные работы</w:t>
      </w:r>
      <w:r w:rsidR="00D56135" w:rsidRPr="00D5613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используя материалы с</w:t>
      </w:r>
      <w:r w:rsidR="002A00C7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айта Решу ОГЭ, ЕГЭ.</w:t>
      </w:r>
    </w:p>
    <w:p w:rsidR="006B0292" w:rsidRDefault="006B0292" w:rsidP="006B029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3563F" w:rsidRDefault="006B0292" w:rsidP="00660BA3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Для отработки навыка работы с текстом используются элементы методики смыслового чтения. Начиная с седьмого </w:t>
      </w:r>
      <w:r w:rsidR="00E07C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класса,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ра</w:t>
      </w:r>
      <w:r w:rsidR="00847F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ботаем с п</w:t>
      </w:r>
      <w:r w:rsidR="006B482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араграфом учебника</w:t>
      </w:r>
      <w:r w:rsidR="00847F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по принципу работы с текстом КИМов</w:t>
      </w:r>
      <w:r w:rsidR="006B482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подбираю к нему соответствующие вопросы</w:t>
      </w:r>
      <w:r w:rsidR="00847F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 Такая работа проводится регулярно. В 9-ом классе ученики на кружковых занятиях и дома работают с различными вариантами текстов, которых достаточно в</w:t>
      </w:r>
      <w:r w:rsidR="0028158B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сборниках для подготовки к ОГЭ и в дидактических подборк</w:t>
      </w:r>
      <w:r w:rsidR="00D5613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ах в кабинете</w:t>
      </w:r>
      <w:r w:rsidR="00687F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660BA3" w:rsidRDefault="00660BA3" w:rsidP="00660BA3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93563F" w:rsidRDefault="0093563F" w:rsidP="006B4828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68780" cy="1981200"/>
            <wp:effectExtent l="0" t="0" r="7620" b="0"/>
            <wp:wrapSquare wrapText="bothSides"/>
            <wp:docPr id="9" name="Рисунок 9" descr="C:\Users\школа 31\Desktop\Гурьева Е.И. Обобщение ОГЭ\9.Подборка\2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 31\Desktop\Гурьева Е.И. Обобщение ОГЭ\9.Подборка\2.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0BA3"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1677203" cy="1979256"/>
            <wp:effectExtent l="0" t="0" r="0" b="2540"/>
            <wp:docPr id="8" name="Рисунок 8" descr="C:\Users\школа 31\Desktop\Гурьева Е.И. Обобщение ОГЭ\9.Подборка\1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 31\Desktop\Гурьева Е.И. Обобщение ОГЭ\9.Подборка\1.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99" cy="198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1638300" cy="1981200"/>
            <wp:effectExtent l="0" t="0" r="0" b="0"/>
            <wp:docPr id="10" name="Рисунок 10" descr="C:\Users\школа 31\Desktop\Гурьева Е.И. Обобщение ОГЭ\9.Подборка\3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 31\Desktop\Гурьева Е.И. Обобщение ОГЭ\9.Подборка\3.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35" w:rsidRDefault="00D56135" w:rsidP="0093563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D56135" w:rsidRDefault="00302B28" w:rsidP="00660BA3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1647825" cy="2243517"/>
            <wp:effectExtent l="0" t="0" r="0" b="4445"/>
            <wp:docPr id="12" name="Рисунок 12" descr="C:\Users\школа 31\Desktop\Гурьева Е.И. Обобщение ОГЭ\9.Подборка\4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 31\Desktop\Гурьева Е.И. Обобщение ОГЭ\9.Подборка\4.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74" cy="224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BA3" w:rsidRDefault="00660BA3" w:rsidP="00660BA3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8158B" w:rsidRDefault="00302B28" w:rsidP="006B4828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 другие материалы, накопленные в кабинете.</w:t>
      </w:r>
    </w:p>
    <w:p w:rsidR="00302B28" w:rsidRDefault="00302B28" w:rsidP="00660B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302B28" w:rsidRDefault="00302B28" w:rsidP="00302B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1943100" cy="1457324"/>
            <wp:effectExtent l="0" t="0" r="0" b="0"/>
            <wp:docPr id="13" name="Рисунок 13" descr="C:\Users\школа 31\Desktop\Гурьева Е.И. Обобщение ОГЭ\9.Подборка\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 31\Desktop\Гурьева Е.И. Обобщение ОГЭ\9.Подборка\9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46" cy="146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1917700" cy="1438275"/>
            <wp:effectExtent l="0" t="0" r="6350" b="9525"/>
            <wp:docPr id="14" name="Рисунок 14" descr="C:\Users\школа 31\Desktop\Гурьева Е.И. Обобщение ОГЭ\9.Подборка\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 31\Desktop\Гурьева Е.И. Обобщение ОГЭ\9.Подборка\10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19" cy="145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1097644" cy="1440860"/>
            <wp:effectExtent l="0" t="0" r="7620" b="6985"/>
            <wp:docPr id="16" name="Рисунок 16" descr="C:\Users\школа 31\Desktop\Гурьева Е.И. Обобщение ОГЭ\9.Подборка\11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 31\Desktop\Гурьева Е.И. Обобщение ОГЭ\9.Подборка\11.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493" cy="145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72" w:rsidRDefault="00316B72" w:rsidP="008E57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28158B" w:rsidRDefault="0028158B" w:rsidP="006B4828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Регулярно используем сайт «Решу ОГЭ» (Д.Гущина), который удобно использовать для домашней подготовки, т.к. можно найти пояснения к задачам. Кроме того учителю удобно подбирать материал для тематических работ по выборочным темам с учетом сложности заданий. Задавать такую работу и проверять ее  можно удаленно.</w:t>
      </w:r>
    </w:p>
    <w:p w:rsidR="00013155" w:rsidRDefault="00013155" w:rsidP="007038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340F9A" w:rsidRPr="00340F9A" w:rsidRDefault="00340F9A" w:rsidP="006B4828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обращаю внимание учащихся на то</w:t>
      </w:r>
      <w:r w:rsidRPr="00340F9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при выполнении теста ЕГЭ для получения хорошей или отличной оценки необязательно выполнять все задания, однако надо представлять себе тот оптимальный набор числа заданий из всех частей работы, который приведет к запланированному результату.</w:t>
      </w:r>
    </w:p>
    <w:p w:rsidR="00660BA3" w:rsidRDefault="00660BA3" w:rsidP="00EE05EB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05EB" w:rsidRDefault="00EE05EB" w:rsidP="00EE05EB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рационального использования времени желательно</w:t>
      </w:r>
      <w:r w:rsidR="00340F9A" w:rsidRPr="00340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сначала выполнить все те задания,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для ученика</w:t>
      </w:r>
      <w:r w:rsidR="00340F9A" w:rsidRPr="00340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легкими или знакомыми. Затем в оставшееся время можно вернуться к выполнению более трудных заданий, а в конце обязательно оставить время на быструю проверку всей работы на предмет правильности записи ответов в соответствующие бланки. При выполнении заданий с выбором ответа необходимо внимательно дочитывать до конца не только текст самого задания, но и все ответы к нему. При невнимательном чтении можно попасться в «ловушку» знакомой по первым словам формулировки задания или, например, указать частично верный ответ вместо стоящего за ним полностью верного ответа.</w:t>
      </w:r>
    </w:p>
    <w:p w:rsidR="00340F9A" w:rsidRPr="00340F9A" w:rsidRDefault="00340F9A" w:rsidP="00340F9A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3155" w:rsidRDefault="00340F9A" w:rsidP="0028158B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Накануне экзамена обязательно провожу консультацию </w:t>
      </w:r>
      <w:r w:rsidR="00013155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 заполнению бланков ответов, т.к. консультации регулярно проводятся и в июне, вплоть до экзамена по физике. Могу отметить, что пропусков занятий без уважительной причины практически не бывает.</w:t>
      </w:r>
    </w:p>
    <w:p w:rsidR="00703850" w:rsidRDefault="00703850" w:rsidP="0028158B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03850" w:rsidRDefault="00703850" w:rsidP="00703850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 сегодняшний момент могу сказать, что на регулярные занятия остается все меньше времени. Ограничивается количество часов на кружковую работу, недостаточно внеуроч</w:t>
      </w:r>
      <w:r w:rsidR="00E07C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ных занятий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не хватает элективов и т.д. В свете этой проблемы большую часть работы необходимо отдавать на самостоятельную работу</w:t>
      </w:r>
      <w:r w:rsidR="00E07C4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F52BA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 Организация такой работы требует иных подходов, других методов и форм работы. Решение этой проблемы – следующая задача моей работы.</w:t>
      </w:r>
    </w:p>
    <w:p w:rsidR="001870D2" w:rsidRDefault="001870D2" w:rsidP="00841E1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870D2" w:rsidRDefault="00703850" w:rsidP="00841E1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Настоящая</w:t>
      </w:r>
      <w:r w:rsidR="001870D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система работы сформировалась на протяжении неск</w:t>
      </w:r>
      <w:r w:rsidR="001D776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ольких лет с 7-го по 11-ый класс и используется</w:t>
      </w:r>
      <w:r w:rsidR="001870D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при подготовке к ЕГЭ примерно по той же схеме. Ее результа</w:t>
      </w:r>
      <w:r w:rsidR="00847F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тивность можно увидеть в следующих данных</w:t>
      </w:r>
      <w:r w:rsidR="001870D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:</w:t>
      </w:r>
    </w:p>
    <w:p w:rsidR="00660BA3" w:rsidRDefault="00660BA3" w:rsidP="00841E1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60BA3" w:rsidRDefault="00660BA3" w:rsidP="00841E1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60BA3" w:rsidRDefault="00660BA3" w:rsidP="00841E1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60BA3" w:rsidRDefault="00660BA3" w:rsidP="00841E1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60BA3" w:rsidRDefault="00660BA3" w:rsidP="00841E1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60BA3" w:rsidRDefault="00660BA3" w:rsidP="00841E1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60BA3" w:rsidRDefault="00660BA3" w:rsidP="00841E1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60BA3" w:rsidRDefault="00660BA3" w:rsidP="00841E1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870D2" w:rsidRDefault="001870D2" w:rsidP="00187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D471B9" w:rsidRPr="00847F86" w:rsidRDefault="001870D2" w:rsidP="00847F86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847F86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Количество сдававших экзамен по физике (график)</w:t>
      </w:r>
      <w:r w:rsidR="001D776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:</w:t>
      </w:r>
    </w:p>
    <w:p w:rsidR="00D471B9" w:rsidRDefault="00D471B9" w:rsidP="00D47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F5C67" w:rsidRDefault="006F5C67" w:rsidP="00D47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1870D2" w:rsidRDefault="009E22A9" w:rsidP="00D47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5972175" cy="344805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47F86" w:rsidRDefault="00847F86" w:rsidP="00D471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847F86" w:rsidRDefault="00847F86" w:rsidP="00847F86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Результативность на ГИА о</w:t>
      </w:r>
      <w:r w:rsidR="001D776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бучающихся 9-ых и 11-ых классов:</w:t>
      </w:r>
    </w:p>
    <w:p w:rsidR="00847F86" w:rsidRPr="00847F86" w:rsidRDefault="00847F86" w:rsidP="00847F86">
      <w:pPr>
        <w:pStyle w:val="a7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tbl>
      <w:tblPr>
        <w:tblStyle w:val="ae"/>
        <w:tblW w:w="0" w:type="auto"/>
        <w:tblInd w:w="708" w:type="dxa"/>
        <w:tblLook w:val="04A0"/>
      </w:tblPr>
      <w:tblGrid>
        <w:gridCol w:w="1595"/>
        <w:gridCol w:w="1595"/>
        <w:gridCol w:w="1595"/>
        <w:gridCol w:w="1595"/>
        <w:gridCol w:w="1595"/>
        <w:gridCol w:w="1595"/>
      </w:tblGrid>
      <w:tr w:rsidR="00847F86" w:rsidTr="00C50D1D">
        <w:tc>
          <w:tcPr>
            <w:tcW w:w="1595" w:type="dxa"/>
          </w:tcPr>
          <w:p w:rsidR="00847F86" w:rsidRPr="00F52BAC" w:rsidRDefault="00847F86" w:rsidP="000967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</w:tc>
        <w:tc>
          <w:tcPr>
            <w:tcW w:w="1595" w:type="dxa"/>
          </w:tcPr>
          <w:p w:rsidR="00847F86" w:rsidRPr="00F52BAC" w:rsidRDefault="00847F86" w:rsidP="000967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F52B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2014</w:t>
            </w:r>
          </w:p>
        </w:tc>
        <w:tc>
          <w:tcPr>
            <w:tcW w:w="1595" w:type="dxa"/>
          </w:tcPr>
          <w:p w:rsidR="00847F86" w:rsidRPr="00F52BAC" w:rsidRDefault="00847F86" w:rsidP="000967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F52B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2015</w:t>
            </w:r>
          </w:p>
        </w:tc>
        <w:tc>
          <w:tcPr>
            <w:tcW w:w="1595" w:type="dxa"/>
          </w:tcPr>
          <w:p w:rsidR="00847F86" w:rsidRPr="00F52BAC" w:rsidRDefault="00847F86" w:rsidP="000967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F52B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2016</w:t>
            </w:r>
          </w:p>
        </w:tc>
        <w:tc>
          <w:tcPr>
            <w:tcW w:w="1595" w:type="dxa"/>
          </w:tcPr>
          <w:p w:rsidR="00847F86" w:rsidRPr="00F52BAC" w:rsidRDefault="00847F86" w:rsidP="000967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F52B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2017</w:t>
            </w:r>
          </w:p>
        </w:tc>
        <w:tc>
          <w:tcPr>
            <w:tcW w:w="1595" w:type="dxa"/>
          </w:tcPr>
          <w:p w:rsidR="00847F86" w:rsidRPr="00F52BAC" w:rsidRDefault="00847F86" w:rsidP="000967D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F52B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2018</w:t>
            </w:r>
          </w:p>
        </w:tc>
      </w:tr>
      <w:tr w:rsidR="00847F86" w:rsidTr="00F52BAC">
        <w:tc>
          <w:tcPr>
            <w:tcW w:w="1595" w:type="dxa"/>
            <w:vAlign w:val="center"/>
          </w:tcPr>
          <w:p w:rsidR="00847F86" w:rsidRPr="00F52BAC" w:rsidRDefault="00847F86" w:rsidP="00F52BA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F52B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ОГЭ</w:t>
            </w:r>
          </w:p>
          <w:p w:rsidR="00F52BAC" w:rsidRPr="00F52BAC" w:rsidRDefault="00F52BAC" w:rsidP="00F52BA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</w:tc>
        <w:tc>
          <w:tcPr>
            <w:tcW w:w="1595" w:type="dxa"/>
            <w:vAlign w:val="center"/>
          </w:tcPr>
          <w:p w:rsidR="00847F86" w:rsidRDefault="00523A53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---</w:t>
            </w:r>
          </w:p>
        </w:tc>
        <w:tc>
          <w:tcPr>
            <w:tcW w:w="1595" w:type="dxa"/>
            <w:vAlign w:val="center"/>
          </w:tcPr>
          <w:p w:rsidR="00847F86" w:rsidRDefault="00523A53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---</w:t>
            </w:r>
          </w:p>
        </w:tc>
        <w:tc>
          <w:tcPr>
            <w:tcW w:w="1595" w:type="dxa"/>
            <w:vAlign w:val="center"/>
          </w:tcPr>
          <w:p w:rsidR="00F52BAC" w:rsidRDefault="00523A53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17,2</w:t>
            </w:r>
          </w:p>
          <w:p w:rsidR="00F52BAC" w:rsidRDefault="00523A53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(83,3%)</w:t>
            </w:r>
          </w:p>
        </w:tc>
        <w:tc>
          <w:tcPr>
            <w:tcW w:w="1595" w:type="dxa"/>
            <w:vAlign w:val="center"/>
          </w:tcPr>
          <w:p w:rsidR="00847F86" w:rsidRDefault="009E22A9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22</w:t>
            </w:r>
          </w:p>
          <w:p w:rsidR="009E22A9" w:rsidRDefault="009E22A9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(100%)</w:t>
            </w:r>
          </w:p>
        </w:tc>
        <w:tc>
          <w:tcPr>
            <w:tcW w:w="1595" w:type="dxa"/>
            <w:vAlign w:val="center"/>
          </w:tcPr>
          <w:p w:rsidR="00847F86" w:rsidRDefault="009E22A9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22</w:t>
            </w:r>
          </w:p>
          <w:p w:rsidR="009E22A9" w:rsidRDefault="009E22A9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(100%)</w:t>
            </w:r>
          </w:p>
        </w:tc>
      </w:tr>
      <w:tr w:rsidR="00847F86" w:rsidTr="00F52BAC">
        <w:tc>
          <w:tcPr>
            <w:tcW w:w="1595" w:type="dxa"/>
            <w:vAlign w:val="center"/>
          </w:tcPr>
          <w:p w:rsidR="00847F86" w:rsidRPr="00F52BAC" w:rsidRDefault="00847F86" w:rsidP="00F52BA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F52BA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ЕГЭ</w:t>
            </w:r>
          </w:p>
          <w:p w:rsidR="00F52BAC" w:rsidRPr="00F52BAC" w:rsidRDefault="00F52BAC" w:rsidP="00F52BA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</w:tc>
        <w:tc>
          <w:tcPr>
            <w:tcW w:w="1595" w:type="dxa"/>
            <w:vAlign w:val="center"/>
          </w:tcPr>
          <w:p w:rsidR="00F52BAC" w:rsidRDefault="00523A53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43,8</w:t>
            </w:r>
          </w:p>
          <w:p w:rsidR="00847F86" w:rsidRDefault="00523A53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(100%)</w:t>
            </w:r>
          </w:p>
        </w:tc>
        <w:tc>
          <w:tcPr>
            <w:tcW w:w="1595" w:type="dxa"/>
            <w:vAlign w:val="center"/>
          </w:tcPr>
          <w:p w:rsidR="00F52BAC" w:rsidRDefault="00F52BAC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42,3</w:t>
            </w:r>
          </w:p>
          <w:p w:rsidR="00847F86" w:rsidRDefault="00F52BAC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(81,8%)</w:t>
            </w:r>
          </w:p>
        </w:tc>
        <w:tc>
          <w:tcPr>
            <w:tcW w:w="1595" w:type="dxa"/>
            <w:vAlign w:val="center"/>
          </w:tcPr>
          <w:p w:rsidR="00F52BAC" w:rsidRDefault="00F52BAC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52,4</w:t>
            </w:r>
          </w:p>
          <w:p w:rsidR="00F52BAC" w:rsidRDefault="00F52BAC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(100%)</w:t>
            </w:r>
          </w:p>
        </w:tc>
        <w:tc>
          <w:tcPr>
            <w:tcW w:w="1595" w:type="dxa"/>
            <w:vAlign w:val="center"/>
          </w:tcPr>
          <w:p w:rsidR="00847F86" w:rsidRDefault="009E22A9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48</w:t>
            </w:r>
          </w:p>
          <w:p w:rsidR="009E22A9" w:rsidRDefault="009E22A9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(100%)</w:t>
            </w:r>
          </w:p>
        </w:tc>
        <w:tc>
          <w:tcPr>
            <w:tcW w:w="1595" w:type="dxa"/>
            <w:vAlign w:val="center"/>
          </w:tcPr>
          <w:p w:rsidR="00847F86" w:rsidRDefault="009E22A9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55,4</w:t>
            </w:r>
          </w:p>
          <w:p w:rsidR="009E22A9" w:rsidRDefault="009E22A9" w:rsidP="00F52BA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>(100%)</w:t>
            </w:r>
          </w:p>
        </w:tc>
      </w:tr>
    </w:tbl>
    <w:p w:rsidR="00F52BAC" w:rsidRDefault="00F52BAC" w:rsidP="00F52BA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7"/>
        </w:rPr>
      </w:pPr>
    </w:p>
    <w:p w:rsidR="00EE05EB" w:rsidRDefault="00EE05EB" w:rsidP="00C50D1D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7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7"/>
        </w:rPr>
        <w:t>В качестве заключения могу сказать, что</w:t>
      </w:r>
      <w:r w:rsidRPr="00EE05EB">
        <w:rPr>
          <w:rFonts w:ascii="Times New Roman" w:hAnsi="Times New Roman" w:cs="Times New Roman"/>
          <w:b/>
          <w:bCs/>
          <w:color w:val="000000"/>
          <w:sz w:val="28"/>
          <w:szCs w:val="27"/>
        </w:rPr>
        <w:t xml:space="preserve"> учителям при под</w:t>
      </w:r>
      <w:r>
        <w:rPr>
          <w:rFonts w:ascii="Times New Roman" w:hAnsi="Times New Roman" w:cs="Times New Roman"/>
          <w:b/>
          <w:bCs/>
          <w:color w:val="000000"/>
          <w:sz w:val="28"/>
          <w:szCs w:val="27"/>
        </w:rPr>
        <w:t>готовке обучающихся к ОГЭ и ЕГЭ необходимо:</w:t>
      </w:r>
    </w:p>
    <w:p w:rsidR="00C50D1D" w:rsidRPr="00EE05EB" w:rsidRDefault="00C50D1D" w:rsidP="00C50D1D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EE05EB" w:rsidRPr="00EE05EB" w:rsidRDefault="00EE05EB" w:rsidP="00C50D1D">
      <w:pPr>
        <w:numPr>
          <w:ilvl w:val="0"/>
          <w:numId w:val="33"/>
        </w:numPr>
        <w:tabs>
          <w:tab w:val="clear" w:pos="720"/>
          <w:tab w:val="num" w:pos="7362"/>
        </w:tabs>
        <w:spacing w:after="0" w:line="240" w:lineRule="auto"/>
        <w:ind w:left="142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Формировать прочные знания в течение всего времени обучения, поскольку подготовка к экзаменам по физике требует от обучающихся способности удерживать в памяти  большой  объём информации, который невозможно запомнить за несколько дней перед экзаменом. Поэтому как в старшем звене, так и в среднем - необходимо:</w:t>
      </w:r>
    </w:p>
    <w:p w:rsidR="00EE05EB" w:rsidRPr="00EE05EB" w:rsidRDefault="00EE05EB" w:rsidP="00C50D1D">
      <w:pPr>
        <w:numPr>
          <w:ilvl w:val="0"/>
          <w:numId w:val="34"/>
        </w:numPr>
        <w:tabs>
          <w:tab w:val="clear" w:pos="1080"/>
          <w:tab w:val="num" w:pos="7013"/>
        </w:tabs>
        <w:spacing w:after="0" w:line="240" w:lineRule="auto"/>
        <w:ind w:left="178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совершенствовать качество и эффективность учебного процесса, применять новые педагогические технологии;</w:t>
      </w:r>
    </w:p>
    <w:p w:rsidR="00EE05EB" w:rsidRPr="00EE05EB" w:rsidRDefault="00EE05EB" w:rsidP="00C50D1D">
      <w:pPr>
        <w:numPr>
          <w:ilvl w:val="0"/>
          <w:numId w:val="34"/>
        </w:numPr>
        <w:tabs>
          <w:tab w:val="clear" w:pos="1080"/>
          <w:tab w:val="num" w:pos="6664"/>
        </w:tabs>
        <w:spacing w:after="0" w:line="240" w:lineRule="auto"/>
        <w:ind w:left="178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глубоко и тщательно прорабатывать теорию на уроке, блочно обобщать и систематизировать материал;</w:t>
      </w:r>
    </w:p>
    <w:p w:rsidR="00EE05EB" w:rsidRPr="00EE05EB" w:rsidRDefault="00EE05EB" w:rsidP="00C50D1D">
      <w:pPr>
        <w:numPr>
          <w:ilvl w:val="0"/>
          <w:numId w:val="34"/>
        </w:numPr>
        <w:tabs>
          <w:tab w:val="clear" w:pos="1080"/>
          <w:tab w:val="num" w:pos="6315"/>
        </w:tabs>
        <w:spacing w:after="0" w:line="240" w:lineRule="auto"/>
        <w:ind w:left="178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регулярно решать задачи как тестовые, так и с развёрнутым ответом, как базового уровня сложности, так и повышенного, предлагая различные способы решения;</w:t>
      </w:r>
    </w:p>
    <w:p w:rsidR="00EE05EB" w:rsidRPr="00EE05EB" w:rsidRDefault="00EE05EB" w:rsidP="00C50D1D">
      <w:pPr>
        <w:numPr>
          <w:ilvl w:val="0"/>
          <w:numId w:val="34"/>
        </w:numPr>
        <w:tabs>
          <w:tab w:val="clear" w:pos="1080"/>
          <w:tab w:val="num" w:pos="5966"/>
        </w:tabs>
        <w:spacing w:after="0" w:line="240" w:lineRule="auto"/>
        <w:ind w:left="178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диагностировать пробелы в знаниях и своевременно их ликвидировать;</w:t>
      </w:r>
    </w:p>
    <w:p w:rsidR="00EE05EB" w:rsidRPr="00EE05EB" w:rsidRDefault="00EE05EB" w:rsidP="00C50D1D">
      <w:pPr>
        <w:numPr>
          <w:ilvl w:val="0"/>
          <w:numId w:val="34"/>
        </w:numPr>
        <w:tabs>
          <w:tab w:val="clear" w:pos="1080"/>
          <w:tab w:val="num" w:pos="5617"/>
        </w:tabs>
        <w:spacing w:after="0" w:line="240" w:lineRule="auto"/>
        <w:ind w:left="178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lastRenderedPageBreak/>
        <w:t>ориентировать итоговый контроль и контроль промежуточный в формате КИМов ОГЭ и ЕГЭ;</w:t>
      </w:r>
    </w:p>
    <w:p w:rsidR="00EE05EB" w:rsidRPr="00EE05EB" w:rsidRDefault="00EE05EB" w:rsidP="00C50D1D">
      <w:pPr>
        <w:numPr>
          <w:ilvl w:val="0"/>
          <w:numId w:val="34"/>
        </w:numPr>
        <w:tabs>
          <w:tab w:val="clear" w:pos="1080"/>
          <w:tab w:val="num" w:pos="5268"/>
        </w:tabs>
        <w:spacing w:after="0" w:line="240" w:lineRule="auto"/>
        <w:ind w:left="178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совершенствовать математический аппарат.</w:t>
      </w:r>
    </w:p>
    <w:p w:rsidR="00EE05EB" w:rsidRPr="00EE05EB" w:rsidRDefault="00EE05EB" w:rsidP="00C50D1D">
      <w:pPr>
        <w:numPr>
          <w:ilvl w:val="0"/>
          <w:numId w:val="35"/>
        </w:numPr>
        <w:tabs>
          <w:tab w:val="clear" w:pos="720"/>
          <w:tab w:val="num" w:pos="4559"/>
        </w:tabs>
        <w:spacing w:after="0" w:line="240" w:lineRule="auto"/>
        <w:ind w:left="142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Совершенствовать личностные качества обучающихся: мобильность, переключаемость, работоспособность, концентрация внимания, самост</w:t>
      </w:r>
      <w:r w:rsidR="00D50E58">
        <w:rPr>
          <w:rFonts w:ascii="Times New Roman" w:hAnsi="Times New Roman" w:cs="Times New Roman"/>
          <w:color w:val="000000"/>
          <w:sz w:val="28"/>
          <w:szCs w:val="27"/>
        </w:rPr>
        <w:t>оятельность мышления, рефлексия и</w:t>
      </w:r>
      <w:r w:rsidRPr="00EE05EB">
        <w:rPr>
          <w:rFonts w:ascii="Times New Roman" w:hAnsi="Times New Roman" w:cs="Times New Roman"/>
          <w:color w:val="000000"/>
          <w:sz w:val="28"/>
          <w:szCs w:val="27"/>
        </w:rPr>
        <w:t xml:space="preserve"> самооценка.</w:t>
      </w:r>
    </w:p>
    <w:p w:rsidR="00EE05EB" w:rsidRPr="00EE05EB" w:rsidRDefault="00EE05EB" w:rsidP="00C50D1D">
      <w:pPr>
        <w:numPr>
          <w:ilvl w:val="0"/>
          <w:numId w:val="35"/>
        </w:numPr>
        <w:tabs>
          <w:tab w:val="clear" w:pos="720"/>
          <w:tab w:val="num" w:pos="4210"/>
        </w:tabs>
        <w:spacing w:after="0" w:line="240" w:lineRule="auto"/>
        <w:ind w:left="142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Способствовать психологической подготовке обучающихся к экзаменам.</w:t>
      </w:r>
    </w:p>
    <w:p w:rsidR="00EE05EB" w:rsidRPr="00EE05EB" w:rsidRDefault="00EE05EB" w:rsidP="00C50D1D">
      <w:pPr>
        <w:numPr>
          <w:ilvl w:val="0"/>
          <w:numId w:val="35"/>
        </w:numPr>
        <w:tabs>
          <w:tab w:val="clear" w:pos="720"/>
          <w:tab w:val="num" w:pos="3861"/>
        </w:tabs>
        <w:spacing w:after="0" w:line="240" w:lineRule="auto"/>
        <w:ind w:left="142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Вести разъяснительную работу с обучающимися и их родителями.</w:t>
      </w:r>
    </w:p>
    <w:p w:rsidR="00EE05EB" w:rsidRPr="00EE05EB" w:rsidRDefault="00EE05EB" w:rsidP="00C50D1D">
      <w:pPr>
        <w:numPr>
          <w:ilvl w:val="0"/>
          <w:numId w:val="35"/>
        </w:numPr>
        <w:tabs>
          <w:tab w:val="clear" w:pos="720"/>
          <w:tab w:val="num" w:pos="3512"/>
        </w:tabs>
        <w:spacing w:after="0" w:line="240" w:lineRule="auto"/>
        <w:ind w:left="142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Своевременно проводить работу по формированию группы ребят для подготовки к ОГЭ и ЕГЭ. Сдающие экзамены обучающиеся, обязательно должны посещать дополнитель</w:t>
      </w:r>
      <w:r w:rsidR="00D50E58">
        <w:rPr>
          <w:rFonts w:ascii="Times New Roman" w:hAnsi="Times New Roman" w:cs="Times New Roman"/>
          <w:color w:val="000000"/>
          <w:sz w:val="28"/>
          <w:szCs w:val="27"/>
        </w:rPr>
        <w:t>ные занятия любой формы</w:t>
      </w:r>
      <w:r w:rsidRPr="00EE05EB">
        <w:rPr>
          <w:rFonts w:ascii="Times New Roman" w:hAnsi="Times New Roman" w:cs="Times New Roman"/>
          <w:color w:val="000000"/>
          <w:sz w:val="28"/>
          <w:szCs w:val="27"/>
        </w:rPr>
        <w:t>.</w:t>
      </w:r>
    </w:p>
    <w:p w:rsidR="00EE05EB" w:rsidRPr="00EE05EB" w:rsidRDefault="00EE05EB" w:rsidP="00C50D1D">
      <w:pPr>
        <w:numPr>
          <w:ilvl w:val="0"/>
          <w:numId w:val="35"/>
        </w:numPr>
        <w:tabs>
          <w:tab w:val="clear" w:pos="720"/>
          <w:tab w:val="num" w:pos="3163"/>
        </w:tabs>
        <w:spacing w:after="0" w:line="240" w:lineRule="auto"/>
        <w:ind w:left="142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 xml:space="preserve">Подготовку распределить равномерно в течение года для подготовки к ОГЭ или двух для подготовки к ЕГЭ, </w:t>
      </w:r>
      <w:r w:rsidR="00D50E58">
        <w:rPr>
          <w:rFonts w:ascii="Times New Roman" w:hAnsi="Times New Roman" w:cs="Times New Roman"/>
          <w:color w:val="000000"/>
          <w:sz w:val="28"/>
          <w:szCs w:val="27"/>
        </w:rPr>
        <w:t xml:space="preserve">чтобы избежать перегрузки </w:t>
      </w:r>
      <w:r w:rsidRPr="00EE05EB">
        <w:rPr>
          <w:rFonts w:ascii="Times New Roman" w:hAnsi="Times New Roman" w:cs="Times New Roman"/>
          <w:color w:val="000000"/>
          <w:sz w:val="28"/>
          <w:szCs w:val="27"/>
        </w:rPr>
        <w:t xml:space="preserve"> учащихся.</w:t>
      </w:r>
    </w:p>
    <w:p w:rsidR="00EE05EB" w:rsidRPr="00EE05EB" w:rsidRDefault="00EE05EB" w:rsidP="00C50D1D">
      <w:pPr>
        <w:numPr>
          <w:ilvl w:val="0"/>
          <w:numId w:val="35"/>
        </w:numPr>
        <w:tabs>
          <w:tab w:val="clear" w:pos="720"/>
          <w:tab w:val="num" w:pos="2814"/>
        </w:tabs>
        <w:spacing w:after="0" w:line="240" w:lineRule="auto"/>
        <w:ind w:left="142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Организовать индивидуальные консультации по вопросам ОГЭ и ЕГЭ.</w:t>
      </w:r>
    </w:p>
    <w:p w:rsidR="00EE05EB" w:rsidRPr="00EE05EB" w:rsidRDefault="00EE05EB" w:rsidP="00C50D1D">
      <w:pPr>
        <w:numPr>
          <w:ilvl w:val="0"/>
          <w:numId w:val="35"/>
        </w:numPr>
        <w:tabs>
          <w:tab w:val="clear" w:pos="720"/>
          <w:tab w:val="num" w:pos="2465"/>
        </w:tabs>
        <w:spacing w:after="0" w:line="240" w:lineRule="auto"/>
        <w:ind w:left="142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Анализировать информационные письма по итогам сдачи ЕГЭ в прошедшем году для выявления «западающих» тем.</w:t>
      </w:r>
    </w:p>
    <w:p w:rsidR="00EE05EB" w:rsidRPr="00EE05EB" w:rsidRDefault="00EE05EB" w:rsidP="00C50D1D">
      <w:pPr>
        <w:numPr>
          <w:ilvl w:val="0"/>
          <w:numId w:val="35"/>
        </w:numPr>
        <w:tabs>
          <w:tab w:val="clear" w:pos="720"/>
          <w:tab w:val="num" w:pos="2116"/>
        </w:tabs>
        <w:spacing w:after="0" w:line="240" w:lineRule="auto"/>
        <w:ind w:left="142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Помогать организации пробных ОГЭ и ЕГЭ с целью ознакомления выпускников с технологией проведения  экзаменов и правилами заполнения бланков.</w:t>
      </w:r>
    </w:p>
    <w:p w:rsidR="00EE05EB" w:rsidRPr="00EE05EB" w:rsidRDefault="00EE05EB" w:rsidP="00C50D1D">
      <w:pPr>
        <w:numPr>
          <w:ilvl w:val="0"/>
          <w:numId w:val="35"/>
        </w:numPr>
        <w:tabs>
          <w:tab w:val="clear" w:pos="720"/>
          <w:tab w:val="num" w:pos="1767"/>
        </w:tabs>
        <w:spacing w:after="0" w:line="240" w:lineRule="auto"/>
        <w:ind w:left="142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Изучать нормативно-правовые, инструктивные, рекомендательные документы, касающиеся организации и проведения ЕГЭ.</w:t>
      </w:r>
    </w:p>
    <w:p w:rsidR="00EE05EB" w:rsidRPr="00EE05EB" w:rsidRDefault="00EE05EB" w:rsidP="00C50D1D">
      <w:pPr>
        <w:numPr>
          <w:ilvl w:val="0"/>
          <w:numId w:val="35"/>
        </w:numPr>
        <w:tabs>
          <w:tab w:val="clear" w:pos="720"/>
          <w:tab w:val="num" w:pos="1418"/>
        </w:tabs>
        <w:spacing w:after="0" w:line="240" w:lineRule="auto"/>
        <w:ind w:left="142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Формировать свой банк разноуровневых заданий, как тематических, так и тестов ОГЭ и ЕГЭ.</w:t>
      </w:r>
    </w:p>
    <w:p w:rsidR="00EE05EB" w:rsidRPr="00EE05EB" w:rsidRDefault="00EE05EB" w:rsidP="00C50D1D">
      <w:pPr>
        <w:numPr>
          <w:ilvl w:val="0"/>
          <w:numId w:val="35"/>
        </w:numPr>
        <w:tabs>
          <w:tab w:val="clear" w:pos="720"/>
          <w:tab w:val="num" w:pos="1069"/>
        </w:tabs>
        <w:spacing w:after="0" w:line="240" w:lineRule="auto"/>
        <w:ind w:left="142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Повышать свой профессиональный уровень, в том числе в решении сложных нестандартных задач.</w:t>
      </w:r>
    </w:p>
    <w:p w:rsidR="00D50E58" w:rsidRDefault="00D50E58" w:rsidP="00EE05EB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EE05EB" w:rsidRPr="00EE05EB" w:rsidRDefault="00EE05EB" w:rsidP="00F52BAC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Не вызывает сомнения, что свободно мыслящий, прогнозирующий результаты своей деятельности и моделирующий образовательный процесс учитель является гарантом достижения поставленных целей, а значит и гарантом успешной сдачи обучающимися экзаменов. П</w:t>
      </w:r>
      <w:r w:rsidR="00C50D1D">
        <w:rPr>
          <w:rFonts w:ascii="Times New Roman" w:hAnsi="Times New Roman" w:cs="Times New Roman"/>
          <w:color w:val="000000"/>
          <w:sz w:val="28"/>
          <w:szCs w:val="27"/>
        </w:rPr>
        <w:t>оэтому п</w:t>
      </w:r>
      <w:r w:rsidRPr="00EE05EB">
        <w:rPr>
          <w:rFonts w:ascii="Times New Roman" w:hAnsi="Times New Roman" w:cs="Times New Roman"/>
          <w:color w:val="000000"/>
          <w:sz w:val="28"/>
          <w:szCs w:val="27"/>
        </w:rPr>
        <w:t>одготовку к итоговой аттестации детей учитель должен начинать с себя.</w:t>
      </w:r>
    </w:p>
    <w:p w:rsidR="00EE05EB" w:rsidRDefault="00EE05EB" w:rsidP="00E840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8E573A" w:rsidRDefault="008E573A" w:rsidP="00E840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8E573A" w:rsidRDefault="008E573A" w:rsidP="00E840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8E573A" w:rsidRDefault="008E573A" w:rsidP="00E840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8E573A" w:rsidRDefault="008E573A" w:rsidP="00E840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8E573A" w:rsidRDefault="008E573A" w:rsidP="00E840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8E573A" w:rsidRDefault="008E573A" w:rsidP="00E840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8E573A" w:rsidRDefault="008E573A" w:rsidP="00E840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8E573A" w:rsidRDefault="008E573A" w:rsidP="00E840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8E573A" w:rsidRDefault="008E573A" w:rsidP="00E840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8E573A" w:rsidRDefault="008E573A" w:rsidP="00E840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8E573A" w:rsidRDefault="008E573A" w:rsidP="00E840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8E573A" w:rsidRDefault="008E573A" w:rsidP="00E840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EE05EB" w:rsidRDefault="00EE05EB" w:rsidP="00E840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1D776E" w:rsidRPr="00D50E58" w:rsidRDefault="0017035F" w:rsidP="0017035F">
      <w:pPr>
        <w:spacing w:after="0" w:line="240" w:lineRule="auto"/>
        <w:ind w:left="708" w:firstLine="709"/>
        <w:jc w:val="center"/>
        <w:rPr>
          <w:rFonts w:ascii="Times New Roman" w:hAnsi="Times New Roman" w:cs="Times New Roman"/>
          <w:b/>
          <w:color w:val="000000"/>
          <w:sz w:val="28"/>
          <w:szCs w:val="27"/>
        </w:rPr>
      </w:pPr>
      <w:r>
        <w:rPr>
          <w:rFonts w:ascii="Times New Roman" w:hAnsi="Times New Roman" w:cs="Times New Roman"/>
          <w:b/>
          <w:color w:val="000000"/>
          <w:sz w:val="28"/>
          <w:szCs w:val="27"/>
        </w:rPr>
        <w:lastRenderedPageBreak/>
        <w:t>Информационные источники</w:t>
      </w:r>
      <w:r w:rsidR="001D776E" w:rsidRPr="00D50E58">
        <w:rPr>
          <w:rFonts w:ascii="Times New Roman" w:hAnsi="Times New Roman" w:cs="Times New Roman"/>
          <w:b/>
          <w:color w:val="000000"/>
          <w:sz w:val="28"/>
          <w:szCs w:val="27"/>
        </w:rPr>
        <w:t>:</w:t>
      </w:r>
    </w:p>
    <w:p w:rsidR="00E84087" w:rsidRPr="00E84087" w:rsidRDefault="00E84087" w:rsidP="00E8408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D8357B" w:rsidRDefault="00734761" w:rsidP="00734761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734761">
        <w:rPr>
          <w:rFonts w:ascii="Times New Roman" w:hAnsi="Times New Roman" w:cs="Times New Roman"/>
          <w:color w:val="000000"/>
          <w:sz w:val="28"/>
          <w:szCs w:val="27"/>
        </w:rPr>
        <w:t xml:space="preserve">Физика. 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ОГЭ. </w:t>
      </w:r>
      <w:r w:rsidRPr="00734761">
        <w:rPr>
          <w:rFonts w:ascii="Times New Roman" w:hAnsi="Times New Roman" w:cs="Times New Roman"/>
          <w:color w:val="000000"/>
          <w:sz w:val="28"/>
          <w:szCs w:val="27"/>
        </w:rPr>
        <w:t>Комплекс материалов для подготовки учащихся. Пурышева Н.С</w:t>
      </w:r>
      <w:r>
        <w:rPr>
          <w:rFonts w:ascii="Times New Roman" w:hAnsi="Times New Roman" w:cs="Times New Roman"/>
          <w:color w:val="000000"/>
          <w:sz w:val="28"/>
          <w:szCs w:val="27"/>
        </w:rPr>
        <w:t>., 2018г.</w:t>
      </w:r>
    </w:p>
    <w:p w:rsidR="00734761" w:rsidRDefault="00734761" w:rsidP="00734761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Методические материалы и документы сайта ФИПИ (ежегодно).</w:t>
      </w:r>
    </w:p>
    <w:p w:rsidR="001D776E" w:rsidRPr="001D776E" w:rsidRDefault="001D776E" w:rsidP="001D776E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1D776E">
        <w:rPr>
          <w:rFonts w:ascii="Times New Roman" w:hAnsi="Times New Roman" w:cs="Times New Roman"/>
          <w:color w:val="000000"/>
          <w:sz w:val="28"/>
          <w:szCs w:val="27"/>
        </w:rPr>
        <w:t>Дидактические материалы (тренировочные задания)_Марон А.Е., Марон Е.А.</w:t>
      </w:r>
    </w:p>
    <w:p w:rsidR="001D776E" w:rsidRPr="001D776E" w:rsidRDefault="001D776E" w:rsidP="001D776E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7"/>
        </w:rPr>
      </w:pPr>
      <w:r w:rsidRPr="001D776E">
        <w:rPr>
          <w:rFonts w:ascii="Times New Roman" w:hAnsi="Times New Roman" w:cs="Times New Roman"/>
          <w:color w:val="000000"/>
          <w:sz w:val="28"/>
          <w:szCs w:val="27"/>
        </w:rPr>
        <w:t>Дидактические материалы (тестовые задания)_Марон А.Е., Марон Е.А.</w:t>
      </w:r>
    </w:p>
    <w:p w:rsidR="001D776E" w:rsidRPr="00E84087" w:rsidRDefault="001D776E" w:rsidP="001D776E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7"/>
        </w:rPr>
      </w:pPr>
      <w:r w:rsidRPr="001D776E">
        <w:rPr>
          <w:rFonts w:ascii="Times New Roman" w:hAnsi="Times New Roman" w:cs="Times New Roman"/>
          <w:color w:val="000000"/>
          <w:sz w:val="28"/>
          <w:szCs w:val="27"/>
        </w:rPr>
        <w:t>Контрольно-измерительные материалы_ Зорин.Н.И.</w:t>
      </w:r>
    </w:p>
    <w:p w:rsidR="00E84087" w:rsidRPr="001D776E" w:rsidRDefault="0017035F" w:rsidP="001D776E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Разноуровневые работы Кирик Л.А.</w:t>
      </w:r>
    </w:p>
    <w:p w:rsidR="001D776E" w:rsidRDefault="001D776E" w:rsidP="001D776E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1D776E">
        <w:rPr>
          <w:rFonts w:ascii="Times New Roman" w:hAnsi="Times New Roman" w:cs="Times New Roman"/>
          <w:color w:val="000000"/>
          <w:sz w:val="28"/>
          <w:szCs w:val="27"/>
        </w:rPr>
        <w:t>Диагностические работы_Шахматова В.В., Шеффер О.</w:t>
      </w:r>
    </w:p>
    <w:p w:rsidR="00E84087" w:rsidRDefault="00E84087" w:rsidP="00E84087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84087">
        <w:rPr>
          <w:rFonts w:ascii="Times New Roman" w:hAnsi="Times New Roman" w:cs="Times New Roman"/>
          <w:color w:val="000000"/>
          <w:sz w:val="28"/>
          <w:szCs w:val="27"/>
        </w:rPr>
        <w:t>Кабардин О.Ф. Физика. Задачник: 9 – 11 класс – М.: Дрофа, 2013</w:t>
      </w:r>
      <w:r w:rsidR="00EE05EB">
        <w:rPr>
          <w:rFonts w:ascii="Times New Roman" w:hAnsi="Times New Roman" w:cs="Times New Roman"/>
          <w:color w:val="000000"/>
          <w:sz w:val="28"/>
          <w:szCs w:val="27"/>
        </w:rPr>
        <w:t>.</w:t>
      </w:r>
    </w:p>
    <w:p w:rsidR="00EE05EB" w:rsidRDefault="00EE05EB" w:rsidP="00EE05EB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«Эффективная подготовка к ОГЭ-2016. Физика 9 класс. Тематические тренировочные задания, автор Зорин Н.И. (2016).</w:t>
      </w:r>
    </w:p>
    <w:p w:rsidR="00EE05EB" w:rsidRDefault="00EE05EB" w:rsidP="00EE05EB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E05EB">
        <w:rPr>
          <w:rFonts w:ascii="Times New Roman" w:hAnsi="Times New Roman" w:cs="Times New Roman"/>
          <w:color w:val="000000"/>
          <w:sz w:val="28"/>
          <w:szCs w:val="27"/>
        </w:rPr>
        <w:t>«Репетитор по физике и математике»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Волович В.В.</w:t>
      </w:r>
    </w:p>
    <w:p w:rsidR="001218D6" w:rsidRPr="001218D6" w:rsidRDefault="001218D6" w:rsidP="001218D6">
      <w:pPr>
        <w:pStyle w:val="a7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color w:val="000000"/>
          <w:sz w:val="28"/>
          <w:szCs w:val="27"/>
        </w:rPr>
      </w:pPr>
      <w:r w:rsidRPr="001218D6">
        <w:rPr>
          <w:rFonts w:ascii="Times New Roman" w:hAnsi="Times New Roman" w:cs="Times New Roman"/>
          <w:color w:val="000000"/>
          <w:sz w:val="28"/>
          <w:szCs w:val="27"/>
        </w:rPr>
        <w:t>Тренажер ОГЭ. Экспериментальные задания. Никифоров Г.Г., Камзеева Е.Е., Демидова М.Ю</w:t>
      </w:r>
      <w:r>
        <w:rPr>
          <w:rFonts w:ascii="Times New Roman" w:hAnsi="Times New Roman" w:cs="Times New Roman"/>
          <w:color w:val="000000"/>
          <w:sz w:val="28"/>
          <w:szCs w:val="27"/>
        </w:rPr>
        <w:t>.</w:t>
      </w:r>
    </w:p>
    <w:p w:rsidR="00E84087" w:rsidRDefault="00E84087" w:rsidP="001218D6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Типовые сборники по подготовке к ОГЭ – ФИПИ.</w:t>
      </w:r>
      <w:bookmarkStart w:id="2" w:name="_GoBack"/>
      <w:bookmarkEnd w:id="2"/>
    </w:p>
    <w:bookmarkEnd w:id="1"/>
    <w:p w:rsidR="00D8357B" w:rsidRPr="00D8357B" w:rsidRDefault="00734761" w:rsidP="00D8357B">
      <w:pPr>
        <w:pStyle w:val="a7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Инте</w:t>
      </w:r>
      <w:r w:rsidR="001218D6">
        <w:rPr>
          <w:rFonts w:ascii="Times New Roman" w:hAnsi="Times New Roman" w:cs="Times New Roman"/>
          <w:color w:val="000000"/>
          <w:sz w:val="28"/>
          <w:szCs w:val="27"/>
        </w:rPr>
        <w:t>рнет ресурсы (в папке Полезные ссылки</w:t>
      </w:r>
      <w:r>
        <w:rPr>
          <w:rFonts w:ascii="Times New Roman" w:hAnsi="Times New Roman" w:cs="Times New Roman"/>
          <w:color w:val="000000"/>
          <w:sz w:val="28"/>
          <w:szCs w:val="27"/>
        </w:rPr>
        <w:t>).</w:t>
      </w:r>
    </w:p>
    <w:sectPr w:rsidR="00D8357B" w:rsidRPr="00D8357B" w:rsidSect="006313DD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04B4" w:rsidRDefault="008D04B4" w:rsidP="00A02924">
      <w:pPr>
        <w:spacing w:after="0" w:line="240" w:lineRule="auto"/>
      </w:pPr>
      <w:r>
        <w:separator/>
      </w:r>
    </w:p>
  </w:endnote>
  <w:endnote w:type="continuationSeparator" w:id="1">
    <w:p w:rsidR="008D04B4" w:rsidRDefault="008D04B4" w:rsidP="00A0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816550"/>
      <w:docPartObj>
        <w:docPartGallery w:val="Page Numbers (Bottom of Page)"/>
        <w:docPartUnique/>
      </w:docPartObj>
    </w:sdtPr>
    <w:sdtContent>
      <w:p w:rsidR="00BD0F97" w:rsidRPr="006E6800" w:rsidRDefault="00704974">
        <w:pPr>
          <w:pStyle w:val="a5"/>
          <w:jc w:val="center"/>
        </w:pPr>
        <w:r w:rsidRPr="006E6800">
          <w:fldChar w:fldCharType="begin"/>
        </w:r>
        <w:r w:rsidR="00BD0F97" w:rsidRPr="006E6800">
          <w:instrText>PAGE   \* MERGEFORMAT</w:instrText>
        </w:r>
        <w:r w:rsidRPr="006E6800">
          <w:fldChar w:fldCharType="separate"/>
        </w:r>
        <w:r w:rsidR="00E07C4F">
          <w:rPr>
            <w:noProof/>
          </w:rPr>
          <w:t>13</w:t>
        </w:r>
        <w:r w:rsidRPr="006E6800">
          <w:fldChar w:fldCharType="end"/>
        </w:r>
      </w:p>
    </w:sdtContent>
  </w:sdt>
  <w:p w:rsidR="00BD0F97" w:rsidRDefault="00BD0F9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04B4" w:rsidRDefault="008D04B4" w:rsidP="00A02924">
      <w:pPr>
        <w:spacing w:after="0" w:line="240" w:lineRule="auto"/>
      </w:pPr>
      <w:r>
        <w:separator/>
      </w:r>
    </w:p>
  </w:footnote>
  <w:footnote w:type="continuationSeparator" w:id="1">
    <w:p w:rsidR="008D04B4" w:rsidRDefault="008D04B4" w:rsidP="00A02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A2E73"/>
    <w:multiLevelType w:val="multilevel"/>
    <w:tmpl w:val="6444F6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4554F10"/>
    <w:multiLevelType w:val="multilevel"/>
    <w:tmpl w:val="C804D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4569D6"/>
    <w:multiLevelType w:val="multilevel"/>
    <w:tmpl w:val="14A8B100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sz w:val="27"/>
      </w:rPr>
    </w:lvl>
    <w:lvl w:ilvl="1">
      <w:start w:val="2"/>
      <w:numFmt w:val="decimal"/>
      <w:lvlText w:val="%1.%2."/>
      <w:lvlJc w:val="left"/>
      <w:pPr>
        <w:ind w:left="2869" w:hanging="720"/>
      </w:pPr>
      <w:rPr>
        <w:rFonts w:ascii="Times New Roman" w:hAnsi="Times New Roman" w:cs="Times New Roman" w:hint="default"/>
        <w:sz w:val="27"/>
      </w:rPr>
    </w:lvl>
    <w:lvl w:ilvl="2">
      <w:start w:val="1"/>
      <w:numFmt w:val="decimal"/>
      <w:lvlText w:val="%1.%2.%3."/>
      <w:lvlJc w:val="left"/>
      <w:pPr>
        <w:ind w:left="5018" w:hanging="720"/>
      </w:pPr>
      <w:rPr>
        <w:rFonts w:ascii="Times New Roman" w:hAnsi="Times New Roman" w:cs="Times New Roman" w:hint="default"/>
        <w:sz w:val="27"/>
      </w:rPr>
    </w:lvl>
    <w:lvl w:ilvl="3">
      <w:start w:val="1"/>
      <w:numFmt w:val="decimal"/>
      <w:lvlText w:val="%1.%2.%3.%4."/>
      <w:lvlJc w:val="left"/>
      <w:pPr>
        <w:ind w:left="7527" w:hanging="1080"/>
      </w:pPr>
      <w:rPr>
        <w:rFonts w:ascii="Times New Roman" w:hAnsi="Times New Roman" w:cs="Times New Roman" w:hint="default"/>
        <w:sz w:val="27"/>
      </w:rPr>
    </w:lvl>
    <w:lvl w:ilvl="4">
      <w:start w:val="1"/>
      <w:numFmt w:val="decimal"/>
      <w:lvlText w:val="%1.%2.%3.%4.%5."/>
      <w:lvlJc w:val="left"/>
      <w:pPr>
        <w:ind w:left="9676" w:hanging="1080"/>
      </w:pPr>
      <w:rPr>
        <w:rFonts w:ascii="Times New Roman" w:hAnsi="Times New Roman" w:cs="Times New Roman" w:hint="default"/>
        <w:sz w:val="27"/>
      </w:rPr>
    </w:lvl>
    <w:lvl w:ilvl="5">
      <w:start w:val="1"/>
      <w:numFmt w:val="decimal"/>
      <w:lvlText w:val="%1.%2.%3.%4.%5.%6."/>
      <w:lvlJc w:val="left"/>
      <w:pPr>
        <w:ind w:left="12185" w:hanging="1440"/>
      </w:pPr>
      <w:rPr>
        <w:rFonts w:ascii="Times New Roman" w:hAnsi="Times New Roman" w:cs="Times New Roman" w:hint="default"/>
        <w:sz w:val="27"/>
      </w:rPr>
    </w:lvl>
    <w:lvl w:ilvl="6">
      <w:start w:val="1"/>
      <w:numFmt w:val="decimal"/>
      <w:lvlText w:val="%1.%2.%3.%4.%5.%6.%7."/>
      <w:lvlJc w:val="left"/>
      <w:pPr>
        <w:ind w:left="14334" w:hanging="1440"/>
      </w:pPr>
      <w:rPr>
        <w:rFonts w:ascii="Times New Roman" w:hAnsi="Times New Roman" w:cs="Times New Roman" w:hint="default"/>
        <w:sz w:val="27"/>
      </w:rPr>
    </w:lvl>
    <w:lvl w:ilvl="7">
      <w:start w:val="1"/>
      <w:numFmt w:val="decimal"/>
      <w:lvlText w:val="%1.%2.%3.%4.%5.%6.%7.%8."/>
      <w:lvlJc w:val="left"/>
      <w:pPr>
        <w:ind w:left="16843" w:hanging="1800"/>
      </w:pPr>
      <w:rPr>
        <w:rFonts w:ascii="Times New Roman" w:hAnsi="Times New Roman" w:cs="Times New Roman"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18992" w:hanging="1800"/>
      </w:pPr>
      <w:rPr>
        <w:rFonts w:ascii="Times New Roman" w:hAnsi="Times New Roman" w:cs="Times New Roman" w:hint="default"/>
        <w:sz w:val="27"/>
      </w:rPr>
    </w:lvl>
  </w:abstractNum>
  <w:abstractNum w:abstractNumId="3">
    <w:nsid w:val="0AC43E84"/>
    <w:multiLevelType w:val="multilevel"/>
    <w:tmpl w:val="113EDC7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>
    <w:nsid w:val="0B25342B"/>
    <w:multiLevelType w:val="hybridMultilevel"/>
    <w:tmpl w:val="4078AD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C001B19"/>
    <w:multiLevelType w:val="hybridMultilevel"/>
    <w:tmpl w:val="8A9E51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F5E407A"/>
    <w:multiLevelType w:val="multilevel"/>
    <w:tmpl w:val="B342A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1069E3"/>
    <w:multiLevelType w:val="hybridMultilevel"/>
    <w:tmpl w:val="EE64F3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7316657"/>
    <w:multiLevelType w:val="multilevel"/>
    <w:tmpl w:val="DDFCC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6B3A57"/>
    <w:multiLevelType w:val="multilevel"/>
    <w:tmpl w:val="CF1E4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5A792D"/>
    <w:multiLevelType w:val="multilevel"/>
    <w:tmpl w:val="19C86D30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7"/>
      </w:rPr>
    </w:lvl>
    <w:lvl w:ilvl="1">
      <w:start w:val="1"/>
      <w:numFmt w:val="decimal"/>
      <w:lvlText w:val="%1.%2"/>
      <w:lvlJc w:val="left"/>
      <w:pPr>
        <w:ind w:left="2509" w:hanging="360"/>
      </w:pPr>
      <w:rPr>
        <w:rFonts w:ascii="Times New Roman" w:hAnsi="Times New Roman" w:cs="Times New Roman" w:hint="default"/>
        <w:sz w:val="27"/>
      </w:rPr>
    </w:lvl>
    <w:lvl w:ilvl="2">
      <w:start w:val="1"/>
      <w:numFmt w:val="decimal"/>
      <w:lvlText w:val="%1.%2.%3"/>
      <w:lvlJc w:val="left"/>
      <w:pPr>
        <w:ind w:left="5018" w:hanging="720"/>
      </w:pPr>
      <w:rPr>
        <w:rFonts w:ascii="Times New Roman" w:hAnsi="Times New Roman" w:cs="Times New Roman" w:hint="default"/>
        <w:sz w:val="27"/>
      </w:rPr>
    </w:lvl>
    <w:lvl w:ilvl="3">
      <w:start w:val="1"/>
      <w:numFmt w:val="decimal"/>
      <w:lvlText w:val="%1.%2.%3.%4"/>
      <w:lvlJc w:val="left"/>
      <w:pPr>
        <w:ind w:left="7167" w:hanging="720"/>
      </w:pPr>
      <w:rPr>
        <w:rFonts w:ascii="Times New Roman" w:hAnsi="Times New Roman" w:cs="Times New Roman" w:hint="default"/>
        <w:sz w:val="27"/>
      </w:rPr>
    </w:lvl>
    <w:lvl w:ilvl="4">
      <w:start w:val="1"/>
      <w:numFmt w:val="decimal"/>
      <w:lvlText w:val="%1.%2.%3.%4.%5"/>
      <w:lvlJc w:val="left"/>
      <w:pPr>
        <w:ind w:left="9676" w:hanging="1080"/>
      </w:pPr>
      <w:rPr>
        <w:rFonts w:ascii="Times New Roman" w:hAnsi="Times New Roman" w:cs="Times New Roman" w:hint="default"/>
        <w:sz w:val="27"/>
      </w:rPr>
    </w:lvl>
    <w:lvl w:ilvl="5">
      <w:start w:val="1"/>
      <w:numFmt w:val="decimal"/>
      <w:lvlText w:val="%1.%2.%3.%4.%5.%6"/>
      <w:lvlJc w:val="left"/>
      <w:pPr>
        <w:ind w:left="11825" w:hanging="1080"/>
      </w:pPr>
      <w:rPr>
        <w:rFonts w:ascii="Times New Roman" w:hAnsi="Times New Roman" w:cs="Times New Roman" w:hint="default"/>
        <w:sz w:val="27"/>
      </w:rPr>
    </w:lvl>
    <w:lvl w:ilvl="6">
      <w:start w:val="1"/>
      <w:numFmt w:val="decimal"/>
      <w:lvlText w:val="%1.%2.%3.%4.%5.%6.%7"/>
      <w:lvlJc w:val="left"/>
      <w:pPr>
        <w:ind w:left="14334" w:hanging="1440"/>
      </w:pPr>
      <w:rPr>
        <w:rFonts w:ascii="Times New Roman" w:hAnsi="Times New Roman" w:cs="Times New Roman" w:hint="default"/>
        <w:sz w:val="27"/>
      </w:rPr>
    </w:lvl>
    <w:lvl w:ilvl="7">
      <w:start w:val="1"/>
      <w:numFmt w:val="decimal"/>
      <w:lvlText w:val="%1.%2.%3.%4.%5.%6.%7.%8"/>
      <w:lvlJc w:val="left"/>
      <w:pPr>
        <w:ind w:left="16483" w:hanging="1440"/>
      </w:pPr>
      <w:rPr>
        <w:rFonts w:ascii="Times New Roman" w:hAnsi="Times New Roman" w:cs="Times New Roman" w:hint="default"/>
        <w:sz w:val="27"/>
      </w:rPr>
    </w:lvl>
    <w:lvl w:ilvl="8">
      <w:start w:val="1"/>
      <w:numFmt w:val="decimal"/>
      <w:lvlText w:val="%1.%2.%3.%4.%5.%6.%7.%8.%9"/>
      <w:lvlJc w:val="left"/>
      <w:pPr>
        <w:ind w:left="18992" w:hanging="1800"/>
      </w:pPr>
      <w:rPr>
        <w:rFonts w:ascii="Times New Roman" w:hAnsi="Times New Roman" w:cs="Times New Roman" w:hint="default"/>
        <w:sz w:val="27"/>
      </w:rPr>
    </w:lvl>
  </w:abstractNum>
  <w:abstractNum w:abstractNumId="11">
    <w:nsid w:val="26B94E2F"/>
    <w:multiLevelType w:val="multilevel"/>
    <w:tmpl w:val="6F127364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sz w:val="27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7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7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7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sz w:val="27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7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7"/>
      </w:rPr>
    </w:lvl>
  </w:abstractNum>
  <w:abstractNum w:abstractNumId="12">
    <w:nsid w:val="310264EF"/>
    <w:multiLevelType w:val="hybridMultilevel"/>
    <w:tmpl w:val="C6A673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2B62F46"/>
    <w:multiLevelType w:val="multilevel"/>
    <w:tmpl w:val="77C89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4B63EE"/>
    <w:multiLevelType w:val="multilevel"/>
    <w:tmpl w:val="C4CECE38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sz w:val="27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7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7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7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sz w:val="27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7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7"/>
      </w:rPr>
    </w:lvl>
  </w:abstractNum>
  <w:abstractNum w:abstractNumId="15">
    <w:nsid w:val="4D656F40"/>
    <w:multiLevelType w:val="multilevel"/>
    <w:tmpl w:val="6A828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5D794D"/>
    <w:multiLevelType w:val="hybridMultilevel"/>
    <w:tmpl w:val="8F2E76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042403A"/>
    <w:multiLevelType w:val="multilevel"/>
    <w:tmpl w:val="3F621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7D398F"/>
    <w:multiLevelType w:val="hybridMultilevel"/>
    <w:tmpl w:val="D6FE8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F06FDB"/>
    <w:multiLevelType w:val="multilevel"/>
    <w:tmpl w:val="05D41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1E42C2"/>
    <w:multiLevelType w:val="multilevel"/>
    <w:tmpl w:val="97D09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431A42"/>
    <w:multiLevelType w:val="multilevel"/>
    <w:tmpl w:val="FF702A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B50FF1"/>
    <w:multiLevelType w:val="multilevel"/>
    <w:tmpl w:val="A37E8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BA270F"/>
    <w:multiLevelType w:val="multilevel"/>
    <w:tmpl w:val="26BC7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1F6B3C"/>
    <w:multiLevelType w:val="multilevel"/>
    <w:tmpl w:val="3BE89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42D5763"/>
    <w:multiLevelType w:val="multilevel"/>
    <w:tmpl w:val="98269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54083F"/>
    <w:multiLevelType w:val="hybridMultilevel"/>
    <w:tmpl w:val="E9ECA9E6"/>
    <w:lvl w:ilvl="0" w:tplc="7F2076B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9CB607C"/>
    <w:multiLevelType w:val="multilevel"/>
    <w:tmpl w:val="6BBCA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D981ED0"/>
    <w:multiLevelType w:val="multilevel"/>
    <w:tmpl w:val="AEA68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6025CD"/>
    <w:multiLevelType w:val="hybridMultilevel"/>
    <w:tmpl w:val="ECD68B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F7D608A"/>
    <w:multiLevelType w:val="hybridMultilevel"/>
    <w:tmpl w:val="519424A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2144686"/>
    <w:multiLevelType w:val="multilevel"/>
    <w:tmpl w:val="79820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9160259"/>
    <w:multiLevelType w:val="multilevel"/>
    <w:tmpl w:val="81E48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DB03A3"/>
    <w:multiLevelType w:val="multilevel"/>
    <w:tmpl w:val="788E3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B0F546F"/>
    <w:multiLevelType w:val="multilevel"/>
    <w:tmpl w:val="C58E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E1266D"/>
    <w:multiLevelType w:val="multilevel"/>
    <w:tmpl w:val="A2ECB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2"/>
  </w:num>
  <w:num w:numId="3">
    <w:abstractNumId w:val="20"/>
  </w:num>
  <w:num w:numId="4">
    <w:abstractNumId w:val="1"/>
  </w:num>
  <w:num w:numId="5">
    <w:abstractNumId w:val="35"/>
  </w:num>
  <w:num w:numId="6">
    <w:abstractNumId w:val="32"/>
  </w:num>
  <w:num w:numId="7">
    <w:abstractNumId w:val="13"/>
  </w:num>
  <w:num w:numId="8">
    <w:abstractNumId w:val="10"/>
  </w:num>
  <w:num w:numId="9">
    <w:abstractNumId w:val="2"/>
  </w:num>
  <w:num w:numId="10">
    <w:abstractNumId w:val="14"/>
  </w:num>
  <w:num w:numId="11">
    <w:abstractNumId w:val="15"/>
  </w:num>
  <w:num w:numId="12">
    <w:abstractNumId w:val="9"/>
  </w:num>
  <w:num w:numId="13">
    <w:abstractNumId w:val="12"/>
  </w:num>
  <w:num w:numId="14">
    <w:abstractNumId w:val="7"/>
  </w:num>
  <w:num w:numId="15">
    <w:abstractNumId w:val="4"/>
  </w:num>
  <w:num w:numId="16">
    <w:abstractNumId w:val="17"/>
  </w:num>
  <w:num w:numId="17">
    <w:abstractNumId w:val="8"/>
  </w:num>
  <w:num w:numId="18">
    <w:abstractNumId w:val="27"/>
  </w:num>
  <w:num w:numId="19">
    <w:abstractNumId w:val="24"/>
  </w:num>
  <w:num w:numId="20">
    <w:abstractNumId w:val="5"/>
  </w:num>
  <w:num w:numId="21">
    <w:abstractNumId w:val="6"/>
  </w:num>
  <w:num w:numId="22">
    <w:abstractNumId w:val="25"/>
  </w:num>
  <w:num w:numId="23">
    <w:abstractNumId w:val="28"/>
  </w:num>
  <w:num w:numId="24">
    <w:abstractNumId w:val="34"/>
  </w:num>
  <w:num w:numId="25">
    <w:abstractNumId w:val="18"/>
  </w:num>
  <w:num w:numId="26">
    <w:abstractNumId w:val="29"/>
  </w:num>
  <w:num w:numId="27">
    <w:abstractNumId w:val="16"/>
  </w:num>
  <w:num w:numId="28">
    <w:abstractNumId w:val="11"/>
  </w:num>
  <w:num w:numId="29">
    <w:abstractNumId w:val="0"/>
  </w:num>
  <w:num w:numId="30">
    <w:abstractNumId w:val="30"/>
  </w:num>
  <w:num w:numId="31">
    <w:abstractNumId w:val="23"/>
  </w:num>
  <w:num w:numId="32">
    <w:abstractNumId w:val="31"/>
  </w:num>
  <w:num w:numId="33">
    <w:abstractNumId w:val="33"/>
  </w:num>
  <w:num w:numId="34">
    <w:abstractNumId w:val="3"/>
  </w:num>
  <w:num w:numId="35">
    <w:abstractNumId w:val="21"/>
  </w:num>
  <w:num w:numId="36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6186"/>
    <w:rsid w:val="00013155"/>
    <w:rsid w:val="00024CE9"/>
    <w:rsid w:val="00050093"/>
    <w:rsid w:val="00066F81"/>
    <w:rsid w:val="00067682"/>
    <w:rsid w:val="00082A86"/>
    <w:rsid w:val="000C0569"/>
    <w:rsid w:val="001218D6"/>
    <w:rsid w:val="00122C13"/>
    <w:rsid w:val="0017035F"/>
    <w:rsid w:val="001870D2"/>
    <w:rsid w:val="001B0E07"/>
    <w:rsid w:val="001C5F7E"/>
    <w:rsid w:val="001D690A"/>
    <w:rsid w:val="001D776E"/>
    <w:rsid w:val="00245604"/>
    <w:rsid w:val="00247BA9"/>
    <w:rsid w:val="00251856"/>
    <w:rsid w:val="0028158B"/>
    <w:rsid w:val="00282092"/>
    <w:rsid w:val="002A00C7"/>
    <w:rsid w:val="002C26B8"/>
    <w:rsid w:val="002D4738"/>
    <w:rsid w:val="00302B28"/>
    <w:rsid w:val="00316B72"/>
    <w:rsid w:val="0032657C"/>
    <w:rsid w:val="00340F9A"/>
    <w:rsid w:val="00344729"/>
    <w:rsid w:val="00427EAB"/>
    <w:rsid w:val="00436186"/>
    <w:rsid w:val="00441F2C"/>
    <w:rsid w:val="004C7A37"/>
    <w:rsid w:val="004D03B9"/>
    <w:rsid w:val="00523A53"/>
    <w:rsid w:val="006025FC"/>
    <w:rsid w:val="006228D8"/>
    <w:rsid w:val="00623C7C"/>
    <w:rsid w:val="00631235"/>
    <w:rsid w:val="006313DD"/>
    <w:rsid w:val="0063609D"/>
    <w:rsid w:val="00660BA3"/>
    <w:rsid w:val="006740B0"/>
    <w:rsid w:val="00687F4F"/>
    <w:rsid w:val="006B0292"/>
    <w:rsid w:val="006B1D58"/>
    <w:rsid w:val="006B1F67"/>
    <w:rsid w:val="006B4828"/>
    <w:rsid w:val="006E6800"/>
    <w:rsid w:val="006F5C67"/>
    <w:rsid w:val="00703850"/>
    <w:rsid w:val="00704733"/>
    <w:rsid w:val="00704974"/>
    <w:rsid w:val="00705DD0"/>
    <w:rsid w:val="00706D08"/>
    <w:rsid w:val="00734761"/>
    <w:rsid w:val="007F2C32"/>
    <w:rsid w:val="00841E1F"/>
    <w:rsid w:val="00847F86"/>
    <w:rsid w:val="0085718D"/>
    <w:rsid w:val="008711C8"/>
    <w:rsid w:val="008B57F0"/>
    <w:rsid w:val="008D04B4"/>
    <w:rsid w:val="008E573A"/>
    <w:rsid w:val="0093563F"/>
    <w:rsid w:val="00945690"/>
    <w:rsid w:val="00987F97"/>
    <w:rsid w:val="009939A3"/>
    <w:rsid w:val="009E10FF"/>
    <w:rsid w:val="009E22A9"/>
    <w:rsid w:val="00A02924"/>
    <w:rsid w:val="00A071EC"/>
    <w:rsid w:val="00A07499"/>
    <w:rsid w:val="00A5336E"/>
    <w:rsid w:val="00AB66F0"/>
    <w:rsid w:val="00B61991"/>
    <w:rsid w:val="00BD0F97"/>
    <w:rsid w:val="00C50D1D"/>
    <w:rsid w:val="00C65914"/>
    <w:rsid w:val="00C9370D"/>
    <w:rsid w:val="00CB742D"/>
    <w:rsid w:val="00D471B9"/>
    <w:rsid w:val="00D50E58"/>
    <w:rsid w:val="00D56135"/>
    <w:rsid w:val="00D8357B"/>
    <w:rsid w:val="00D92813"/>
    <w:rsid w:val="00DD1C00"/>
    <w:rsid w:val="00E07C4F"/>
    <w:rsid w:val="00E84087"/>
    <w:rsid w:val="00E85EA5"/>
    <w:rsid w:val="00EA7C71"/>
    <w:rsid w:val="00EE05EB"/>
    <w:rsid w:val="00F0513A"/>
    <w:rsid w:val="00F52BAC"/>
    <w:rsid w:val="00F64CB0"/>
    <w:rsid w:val="00F9285A"/>
    <w:rsid w:val="00F92E86"/>
    <w:rsid w:val="00FB7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848"/>
  </w:style>
  <w:style w:type="paragraph" w:styleId="1">
    <w:name w:val="heading 1"/>
    <w:basedOn w:val="a"/>
    <w:link w:val="10"/>
    <w:uiPriority w:val="9"/>
    <w:qFormat/>
    <w:rsid w:val="00BD0F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11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0F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924"/>
  </w:style>
  <w:style w:type="paragraph" w:styleId="a5">
    <w:name w:val="footer"/>
    <w:basedOn w:val="a"/>
    <w:link w:val="a6"/>
    <w:uiPriority w:val="99"/>
    <w:unhideWhenUsed/>
    <w:rsid w:val="00A02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924"/>
  </w:style>
  <w:style w:type="paragraph" w:styleId="a7">
    <w:name w:val="List Paragraph"/>
    <w:basedOn w:val="a"/>
    <w:uiPriority w:val="34"/>
    <w:qFormat/>
    <w:rsid w:val="00A0292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36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609D"/>
  </w:style>
  <w:style w:type="character" w:styleId="a9">
    <w:name w:val="Hyperlink"/>
    <w:basedOn w:val="a0"/>
    <w:uiPriority w:val="99"/>
    <w:unhideWhenUsed/>
    <w:rsid w:val="006B1D5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D0F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Emphasis"/>
    <w:basedOn w:val="a0"/>
    <w:uiPriority w:val="20"/>
    <w:qFormat/>
    <w:rsid w:val="00BD0F97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D0F9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711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427EA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27EA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27EA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27EAB"/>
    <w:pPr>
      <w:spacing w:after="100"/>
      <w:ind w:left="440"/>
    </w:pPr>
  </w:style>
  <w:style w:type="paragraph" w:styleId="ac">
    <w:name w:val="Balloon Text"/>
    <w:basedOn w:val="a"/>
    <w:link w:val="ad"/>
    <w:uiPriority w:val="99"/>
    <w:semiHidden/>
    <w:unhideWhenUsed/>
    <w:rsid w:val="000C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0569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870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6313D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848"/>
  </w:style>
  <w:style w:type="paragraph" w:styleId="1">
    <w:name w:val="heading 1"/>
    <w:basedOn w:val="a"/>
    <w:link w:val="10"/>
    <w:uiPriority w:val="9"/>
    <w:qFormat/>
    <w:rsid w:val="00BD0F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11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0F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2924"/>
  </w:style>
  <w:style w:type="paragraph" w:styleId="a5">
    <w:name w:val="footer"/>
    <w:basedOn w:val="a"/>
    <w:link w:val="a6"/>
    <w:uiPriority w:val="99"/>
    <w:unhideWhenUsed/>
    <w:rsid w:val="00A029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2924"/>
  </w:style>
  <w:style w:type="paragraph" w:styleId="a7">
    <w:name w:val="List Paragraph"/>
    <w:basedOn w:val="a"/>
    <w:uiPriority w:val="34"/>
    <w:qFormat/>
    <w:rsid w:val="00A0292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36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3609D"/>
  </w:style>
  <w:style w:type="character" w:styleId="a9">
    <w:name w:val="Hyperlink"/>
    <w:basedOn w:val="a0"/>
    <w:uiPriority w:val="99"/>
    <w:unhideWhenUsed/>
    <w:rsid w:val="006B1D5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D0F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Emphasis"/>
    <w:basedOn w:val="a0"/>
    <w:uiPriority w:val="20"/>
    <w:qFormat/>
    <w:rsid w:val="00BD0F97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D0F9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711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427EA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27EA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27EA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27EAB"/>
    <w:pPr>
      <w:spacing w:after="100"/>
      <w:ind w:left="440"/>
    </w:pPr>
  </w:style>
  <w:style w:type="paragraph" w:styleId="ac">
    <w:name w:val="Balloon Text"/>
    <w:basedOn w:val="a"/>
    <w:link w:val="ad"/>
    <w:uiPriority w:val="99"/>
    <w:semiHidden/>
    <w:unhideWhenUsed/>
    <w:rsid w:val="000C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0569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87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uiPriority w:val="59"/>
    <w:rsid w:val="006313D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7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phys-oge.sdamgia.ru/test?theme=1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phys-oge.sdamgia.ru/test?theme=1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6392990107005859"/>
          <c:y val="5.6500069070313574E-2"/>
          <c:w val="0.79982394508378762"/>
          <c:h val="0.8731432518303633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9 кл.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6</c:v>
                </c:pt>
                <c:pt idx="3">
                  <c:v>2</c:v>
                </c:pt>
                <c:pt idx="4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11 кл.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  <c:pt idx="4">
                  <c:v>2018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</c:v>
                </c:pt>
                <c:pt idx="1">
                  <c:v>11</c:v>
                </c:pt>
                <c:pt idx="2">
                  <c:v>5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</c:ser>
        <c:marker val="1"/>
        <c:axId val="100201600"/>
        <c:axId val="100203136"/>
      </c:lineChart>
      <c:catAx>
        <c:axId val="100201600"/>
        <c:scaling>
          <c:orientation val="minMax"/>
        </c:scaling>
        <c:axPos val="b"/>
        <c:tickLblPos val="nextTo"/>
        <c:crossAx val="100203136"/>
        <c:crosses val="autoZero"/>
        <c:auto val="1"/>
        <c:lblAlgn val="ctr"/>
        <c:lblOffset val="100"/>
      </c:catAx>
      <c:valAx>
        <c:axId val="100203136"/>
        <c:scaling>
          <c:orientation val="minMax"/>
        </c:scaling>
        <c:axPos val="l"/>
        <c:majorGridlines/>
        <c:numFmt formatCode="General" sourceLinked="1"/>
        <c:tickLblPos val="nextTo"/>
        <c:crossAx val="10020160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CA75F-CF33-4244-8219-86C3FB884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13</Pages>
  <Words>2686</Words>
  <Characters>15311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35</cp:revision>
  <cp:lastPrinted>2018-12-18T12:44:00Z</cp:lastPrinted>
  <dcterms:created xsi:type="dcterms:W3CDTF">2016-04-14T17:45:00Z</dcterms:created>
  <dcterms:modified xsi:type="dcterms:W3CDTF">2019-12-30T14:21:00Z</dcterms:modified>
</cp:coreProperties>
</file>