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FFD7">
    <v:background id="_x0000_s1025" o:bwmode="white" fillcolor="#d5ffd7" o:targetscreensize="1024,768">
      <v:fill color2="#8cf1f6" angle="-135" focus="100%" type="gradient"/>
    </v:background>
  </w:background>
  <w:body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797D7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-681355</wp:posOffset>
            </wp:positionV>
            <wp:extent cx="752475" cy="8001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B85BA5" w:rsidRDefault="003E7DED" w:rsidP="008C1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97D79">
        <w:rPr>
          <w:rFonts w:ascii="Times New Roman" w:hAnsi="Times New Roman" w:cs="Times New Roman"/>
          <w:b/>
          <w:sz w:val="32"/>
          <w:szCs w:val="36"/>
        </w:rPr>
        <w:t xml:space="preserve">ПРОКУРАТУРА </w:t>
      </w:r>
      <w:r w:rsidR="00B85BA5">
        <w:rPr>
          <w:rFonts w:ascii="Times New Roman" w:hAnsi="Times New Roman" w:cs="Times New Roman"/>
          <w:b/>
          <w:sz w:val="32"/>
          <w:szCs w:val="36"/>
        </w:rPr>
        <w:t>КРАСНОПЕРЕКОПСКОГО РАЙОНА Г.ЯРОСЛАВЛЯ</w:t>
      </w: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B85BA5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</w:t>
      </w:r>
      <w:r w:rsidR="003E7DED"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МЯТКА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804A9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r w:rsidR="000804A9"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Как не стать жертвой мошенников в сфере кредитной кооперации?</w:t>
      </w: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A70FF4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lastRenderedPageBreak/>
        <w:t>Что такое кредитный потребительский кооператив</w:t>
      </w:r>
      <w:r w:rsidR="00C468F7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 (КПК)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706449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подобие касс взаимопомощи. Люди </w:t>
      </w:r>
      <w:r w:rsidR="005B6DB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или компании одного региона, профессии, рода деятельности, социального статуса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объединяются, чтобы самим решать свои финансовые задачи. Ф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ансов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ая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взаимопомощь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осуществляется путем приема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сбережени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 пайщиков и выда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им займ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</w:t>
      </w:r>
      <w:r w:rsidR="006878A8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06449" w:rsidRPr="00797D79" w:rsidRDefault="00A70FF4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Как работает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формирует паевой фонд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и привлекает под проценты сбережения пайщиков и займы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="00CD62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 юридических лиц.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этих средств создается фонд финансовой взаимопомощи. 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</w:t>
      </w:r>
      <w:r w:rsidR="00A70FF4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этого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фонда пайщики могут брать займы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под проценты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706449" w:rsidRPr="00797D79" w:rsidRDefault="00AC56CD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Защищены ли сбережения в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?</w:t>
      </w:r>
    </w:p>
    <w:p w:rsidR="00AC56CD" w:rsidRPr="00797D79" w:rsidRDefault="00AC56CD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не входят в государственную систему страхования вкладов — у пайщиков есть риск потерять сбережения. Пайщики должны сами следить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за финансовым состоянием кооператива.</w:t>
      </w:r>
    </w:p>
    <w:p w:rsidR="003B27C7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Многие кооперативы также самостоятельно страхуют свою ответственность в страховых компаниях и обществах взаимного страхования. Но риск потерять сбережения, размещенные в КПК, все же остается.</w:t>
      </w:r>
    </w:p>
    <w:p w:rsidR="00706449" w:rsidRPr="00797D79" w:rsidRDefault="0063560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Плюсы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: 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Поддержка своей общины и развитие регионов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Большие шансы получить заем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Комфортные платежи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Выгодные вложения 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635605" w:rsidRPr="00797D79" w:rsidRDefault="003F06E8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205865" cy="12573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Минусы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: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Недешевые займы 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Большая ответственность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Риск потери сбережений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 КПК иногда маскируются финансовые пирамиды и обычные мошенники. Поэтому, прежде чем стать пайщиком КПК:</w:t>
      </w:r>
    </w:p>
    <w:p w:rsidR="00B85BA5" w:rsidRDefault="00B85BA5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Проверьте название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Юридическая форма организации должна быть «Кредитный потребительский кооператив» (КПК) или «Сельскохозяйственный кредитный потребительский кооператив» (СКПК). Все остальные формы — ООО, ОАО, ЗАО, ИП — не имеют к КПК и СКПК никакого отношения. Если увидите название типа ООО «Кредитный потребительский кооператив» или ЗАО «Приобретательский кредитный кооператив», знайте: перед вами мошенники. При этом следует всегда смотреть на расшифровку аббревиатуры КПК или СКПК, за которой также могут скрываться мошенники, например, «Кредитный производственный кооператив» или «Сельскохозяйственный кредитно-производственный кооператив». Так мошенники пытаются ввести граждан в заблуждение.</w:t>
      </w: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Найдите в Государственном реестре кредитных потребительских кооперативов</w:t>
      </w:r>
    </w:p>
    <w:p w:rsidR="002E32B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Зайдите на сайт Банка России (https://cbr.ru/microfinance/registry/) и найдите там свой кооператив. Сверьте данные государственного реестра с реквизитами КПК. Полное название, ИНН, ОГРН должны совпадать. </w:t>
      </w:r>
      <w:r w:rsidR="00C1211E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Проверьте его членство в саморегулируемой организации.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подстраховки зайдите на сайт саморегулируемой организации КПК и найдите свой кооператив там.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Важно помнить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что привлекать деньги пайщиков и принимать новых членоввправе только КПК, являющийся членом саморегулируемой организации КПК. 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Опасайтесь агрессивной рекламы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видите кричащую рекламу: «50% годовых по вкладам в КПК!», «Вклады в КПК застрахованы государством», это явный обман. Проценты в кооперативах выше банковских, но не в несколько раз. </w:t>
      </w:r>
    </w:p>
    <w:p w:rsidR="000804A9" w:rsidRPr="00797D79" w:rsidRDefault="00227245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1200" cy="209740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4A9"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 стройте пирамиды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Иногда КПК в рамках программы лояльности предлагают бонусы за приглашение нового </w:t>
      </w:r>
      <w:r w:rsidR="00824969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пайщика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Но надо быть очень внимательным в таких вопросах. Всегда обращайте внимание, когда сотрудники организации предлагают деньги либо необоснованные бонусы за активное привлечение большего числа новых пайщиков-вкладчиков. Есть риск, что вы имеете дело с финансовой пирамидой.</w:t>
      </w:r>
    </w:p>
    <w:p w:rsidR="000804A9" w:rsidRPr="00797D79" w:rsidRDefault="000804A9" w:rsidP="008C1933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Изучите документы</w:t>
      </w:r>
    </w:p>
    <w:p w:rsidR="000804A9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 дают почитать устав КПК, договор, или условия там прописаны нечетко? На вас давят, торопят? Лучше уходите и поищите другого финансового партнера.</w:t>
      </w:r>
    </w:p>
    <w:p w:rsidR="005D656A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Кредитный потребительский кооператив —</w:t>
      </w:r>
      <w:r w:rsidR="00797D79"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альтернатива банковским услугам, особенно для частных предпринимателей и малого бизнеса. Но членство в КПК требует осмотрительности и активного участия в работе кооператива.</w:t>
      </w:r>
    </w:p>
    <w:p w:rsidR="00797D79" w:rsidRPr="00797D79" w:rsidRDefault="00797D7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E7DED" w:rsidRPr="00797D79" w:rsidRDefault="003E7DED" w:rsidP="008C1933">
      <w:pPr>
        <w:pStyle w:val="a3"/>
        <w:spacing w:before="0" w:beforeAutospacing="0" w:after="160" w:afterAutospacing="0"/>
        <w:jc w:val="both"/>
        <w:textAlignment w:val="baseline"/>
        <w:rPr>
          <w:b/>
          <w:sz w:val="28"/>
          <w:szCs w:val="28"/>
        </w:rPr>
      </w:pPr>
      <w:r w:rsidRPr="00797D79">
        <w:rPr>
          <w:b/>
          <w:sz w:val="28"/>
          <w:szCs w:val="28"/>
        </w:rPr>
        <w:t xml:space="preserve">В случае </w:t>
      </w:r>
      <w:r w:rsidR="00797D79">
        <w:rPr>
          <w:b/>
          <w:sz w:val="28"/>
          <w:szCs w:val="28"/>
        </w:rPr>
        <w:t xml:space="preserve">нарушения </w:t>
      </w:r>
      <w:r w:rsidR="00797D79" w:rsidRPr="00797D79">
        <w:rPr>
          <w:b/>
          <w:color w:val="2F2F2F"/>
          <w:sz w:val="28"/>
          <w:szCs w:val="28"/>
        </w:rPr>
        <w:t>кредитным потребительским кооперативом</w:t>
      </w:r>
      <w:r w:rsidR="00797D79">
        <w:rPr>
          <w:b/>
          <w:color w:val="2F2F2F"/>
          <w:sz w:val="28"/>
          <w:szCs w:val="28"/>
        </w:rPr>
        <w:t xml:space="preserve"> требований закона </w:t>
      </w:r>
      <w:r w:rsidRPr="00797D79">
        <w:rPr>
          <w:b/>
          <w:sz w:val="28"/>
          <w:szCs w:val="28"/>
        </w:rPr>
        <w:t>граждане могут обратиться в следующие организации:</w:t>
      </w:r>
    </w:p>
    <w:p w:rsidR="003E7DED" w:rsidRPr="00797D79" w:rsidRDefault="003E7DED" w:rsidP="008C1933">
      <w:pPr>
        <w:pStyle w:val="ad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Отделение по </w:t>
      </w:r>
      <w:r w:rsidR="00B8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Ярославской</w:t>
      </w: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</w:t>
      </w:r>
      <w:r w:rsidR="00B8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Главного управления Центрального банка Российской Федерации по Центральному федеральному округу: г. Ярославль, ул. Комсомольская, д.7</w:t>
      </w:r>
    </w:p>
    <w:p w:rsidR="003E7DED" w:rsidRDefault="00B72209" w:rsidP="00B85BA5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 w:rsidR="00B85BA5">
        <w:rPr>
          <w:sz w:val="28"/>
          <w:szCs w:val="28"/>
        </w:rPr>
        <w:t>Красноперекопского</w:t>
      </w:r>
      <w:proofErr w:type="spellEnd"/>
      <w:r w:rsidR="00B85BA5">
        <w:rPr>
          <w:sz w:val="28"/>
          <w:szCs w:val="28"/>
        </w:rPr>
        <w:t xml:space="preserve"> района г. Ярославля:                                    г. Ярославль, ул. Б. Федоровская, д.67</w:t>
      </w:r>
    </w:p>
    <w:sectPr w:rsidR="003E7DED" w:rsidSect="008B1E41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19"/>
    <w:multiLevelType w:val="hybridMultilevel"/>
    <w:tmpl w:val="1AE89A36"/>
    <w:lvl w:ilvl="0" w:tplc="815A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8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D623AB"/>
    <w:multiLevelType w:val="hybridMultilevel"/>
    <w:tmpl w:val="034CF208"/>
    <w:lvl w:ilvl="0" w:tplc="A94EA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2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A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C6500"/>
    <w:multiLevelType w:val="hybridMultilevel"/>
    <w:tmpl w:val="10F616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D518A0"/>
    <w:multiLevelType w:val="hybridMultilevel"/>
    <w:tmpl w:val="E38AE34E"/>
    <w:lvl w:ilvl="0" w:tplc="C15E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E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A9"/>
    <w:rsid w:val="000804A9"/>
    <w:rsid w:val="001A3357"/>
    <w:rsid w:val="001D3270"/>
    <w:rsid w:val="001F52F9"/>
    <w:rsid w:val="00227245"/>
    <w:rsid w:val="00264CEB"/>
    <w:rsid w:val="002903BA"/>
    <w:rsid w:val="002E32B9"/>
    <w:rsid w:val="00310C78"/>
    <w:rsid w:val="003874CE"/>
    <w:rsid w:val="003A64C5"/>
    <w:rsid w:val="003B0B15"/>
    <w:rsid w:val="003B19E0"/>
    <w:rsid w:val="003B27C7"/>
    <w:rsid w:val="003E7DED"/>
    <w:rsid w:val="003F06E8"/>
    <w:rsid w:val="004837C5"/>
    <w:rsid w:val="0049621B"/>
    <w:rsid w:val="004C4C46"/>
    <w:rsid w:val="004D515F"/>
    <w:rsid w:val="005B6DBB"/>
    <w:rsid w:val="005D656A"/>
    <w:rsid w:val="00635605"/>
    <w:rsid w:val="006878A8"/>
    <w:rsid w:val="00706449"/>
    <w:rsid w:val="00713D64"/>
    <w:rsid w:val="00797D79"/>
    <w:rsid w:val="007E3EE6"/>
    <w:rsid w:val="00824969"/>
    <w:rsid w:val="008B1E41"/>
    <w:rsid w:val="008B6875"/>
    <w:rsid w:val="008C1933"/>
    <w:rsid w:val="008C6759"/>
    <w:rsid w:val="00912F73"/>
    <w:rsid w:val="00A57A4F"/>
    <w:rsid w:val="00A70FF4"/>
    <w:rsid w:val="00AC56CD"/>
    <w:rsid w:val="00AD1F29"/>
    <w:rsid w:val="00B36454"/>
    <w:rsid w:val="00B645F6"/>
    <w:rsid w:val="00B72209"/>
    <w:rsid w:val="00B85BA5"/>
    <w:rsid w:val="00C004FC"/>
    <w:rsid w:val="00C06B54"/>
    <w:rsid w:val="00C1211E"/>
    <w:rsid w:val="00C468F7"/>
    <w:rsid w:val="00C55BA8"/>
    <w:rsid w:val="00CD62C5"/>
    <w:rsid w:val="00D32C34"/>
    <w:rsid w:val="00DA1AF1"/>
    <w:rsid w:val="00E67755"/>
    <w:rsid w:val="00F130FB"/>
    <w:rsid w:val="00F8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0"/>
  </w:style>
  <w:style w:type="paragraph" w:styleId="2">
    <w:name w:val="heading 2"/>
    <w:basedOn w:val="a"/>
    <w:link w:val="20"/>
    <w:uiPriority w:val="9"/>
    <w:qFormat/>
    <w:rsid w:val="0008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6DBB"/>
    <w:rPr>
      <w:b/>
      <w:bCs/>
      <w:sz w:val="20"/>
      <w:szCs w:val="20"/>
    </w:rPr>
  </w:style>
  <w:style w:type="character" w:customStyle="1" w:styleId="nobr">
    <w:name w:val="nobr"/>
    <w:basedOn w:val="a0"/>
    <w:rsid w:val="003E7DED"/>
  </w:style>
  <w:style w:type="character" w:styleId="ac">
    <w:name w:val="Strong"/>
    <w:uiPriority w:val="22"/>
    <w:qFormat/>
    <w:rsid w:val="003E7DED"/>
    <w:rPr>
      <w:b/>
      <w:bCs/>
    </w:rPr>
  </w:style>
  <w:style w:type="paragraph" w:styleId="ad">
    <w:name w:val="List Paragraph"/>
    <w:basedOn w:val="a"/>
    <w:uiPriority w:val="34"/>
    <w:qFormat/>
    <w:rsid w:val="003E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0"/>
  </w:style>
  <w:style w:type="paragraph" w:styleId="2">
    <w:name w:val="heading 2"/>
    <w:basedOn w:val="a"/>
    <w:link w:val="20"/>
    <w:uiPriority w:val="9"/>
    <w:qFormat/>
    <w:rsid w:val="0008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6DBB"/>
    <w:rPr>
      <w:b/>
      <w:bCs/>
      <w:sz w:val="20"/>
      <w:szCs w:val="20"/>
    </w:rPr>
  </w:style>
  <w:style w:type="character" w:customStyle="1" w:styleId="nobr">
    <w:name w:val="nobr"/>
    <w:basedOn w:val="a0"/>
    <w:rsid w:val="003E7DED"/>
  </w:style>
  <w:style w:type="character" w:styleId="ac">
    <w:name w:val="Strong"/>
    <w:uiPriority w:val="22"/>
    <w:qFormat/>
    <w:rsid w:val="003E7DED"/>
    <w:rPr>
      <w:b/>
      <w:bCs/>
    </w:rPr>
  </w:style>
  <w:style w:type="paragraph" w:styleId="ad">
    <w:name w:val="List Paragraph"/>
    <w:basedOn w:val="a"/>
    <w:uiPriority w:val="34"/>
    <w:qFormat/>
    <w:rsid w:val="003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1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3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4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2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C5CA-81C1-4D52-B34A-D2B3AAF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2021-12-21T12:38:00Z</dcterms:created>
  <dcterms:modified xsi:type="dcterms:W3CDTF">2021-12-21T12:38:00Z</dcterms:modified>
</cp:coreProperties>
</file>