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Pr="0074411C" w:rsidRDefault="00DF1068" w:rsidP="0074411C">
      <w:pPr>
        <w:pStyle w:val="a6"/>
        <w:jc w:val="center"/>
      </w:pPr>
      <w:r w:rsidRPr="0074411C">
        <w:t>Промежуточный отчет</w:t>
      </w:r>
      <w:r w:rsidR="000D2FB9" w:rsidRPr="0074411C">
        <w:t xml:space="preserve"> </w:t>
      </w:r>
      <w:r w:rsidR="00DF26EA" w:rsidRPr="0074411C">
        <w:t xml:space="preserve">по реализации </w:t>
      </w:r>
      <w:r w:rsidR="006761C7" w:rsidRPr="0074411C">
        <w:t>проекта</w:t>
      </w:r>
    </w:p>
    <w:p w:rsidR="0021242B" w:rsidRPr="0074411C" w:rsidRDefault="000D2FB9" w:rsidP="0074411C">
      <w:pPr>
        <w:pStyle w:val="a6"/>
        <w:jc w:val="center"/>
        <w:rPr>
          <w:u w:val="single"/>
        </w:rPr>
      </w:pPr>
      <w:r w:rsidRPr="0074411C">
        <w:rPr>
          <w:u w:val="single"/>
        </w:rPr>
        <w:t>«Театральная лаборатория в школе как инструмент формирования гибких навыков</w:t>
      </w:r>
    </w:p>
    <w:p w:rsidR="007E5B6B" w:rsidRPr="0074411C" w:rsidRDefault="000D2FB9" w:rsidP="0074411C">
      <w:pPr>
        <w:pStyle w:val="a6"/>
        <w:jc w:val="center"/>
        <w:rPr>
          <w:u w:val="single"/>
        </w:rPr>
      </w:pPr>
      <w:r w:rsidRPr="0074411C">
        <w:rPr>
          <w:u w:val="single"/>
        </w:rPr>
        <w:t>и развития эмоционального интеллекта»</w:t>
      </w:r>
    </w:p>
    <w:p w:rsidR="007E5B6B" w:rsidRPr="0074411C" w:rsidRDefault="007E5B6B" w:rsidP="0074411C">
      <w:pPr>
        <w:pStyle w:val="a6"/>
        <w:jc w:val="center"/>
      </w:pPr>
      <w:r w:rsidRPr="0074411C">
        <w:t>(название проекта)</w:t>
      </w:r>
    </w:p>
    <w:p w:rsidR="00DF1068" w:rsidRDefault="004C740C" w:rsidP="0074411C">
      <w:pPr>
        <w:pStyle w:val="a6"/>
        <w:jc w:val="center"/>
      </w:pPr>
      <w:r>
        <w:t>з</w:t>
      </w:r>
      <w:r w:rsidR="00DF1068" w:rsidRPr="0074411C">
        <w:t>а</w:t>
      </w:r>
      <w:r w:rsidR="000D2FB9" w:rsidRPr="0074411C">
        <w:t xml:space="preserve"> </w:t>
      </w:r>
      <w:r w:rsidR="000D2FB9" w:rsidRPr="0074411C">
        <w:rPr>
          <w:lang w:val="en-US"/>
        </w:rPr>
        <w:t>I</w:t>
      </w:r>
      <w:r w:rsidR="00DE3FD4" w:rsidRPr="0074411C">
        <w:rPr>
          <w:lang w:val="en-US"/>
        </w:rPr>
        <w:t>II</w:t>
      </w:r>
      <w:r w:rsidR="003B4A9C" w:rsidRPr="0074411C">
        <w:t xml:space="preserve"> квартал</w:t>
      </w:r>
      <w:r w:rsidR="00832AC5" w:rsidRPr="0074411C">
        <w:t xml:space="preserve"> </w:t>
      </w:r>
      <w:r w:rsidR="000D2FB9" w:rsidRPr="0074411C">
        <w:t>2024</w:t>
      </w:r>
      <w:r w:rsidR="00832AC5" w:rsidRPr="0074411C">
        <w:t xml:space="preserve"> </w:t>
      </w:r>
      <w:r w:rsidR="004A22B9" w:rsidRPr="0074411C">
        <w:t>года</w:t>
      </w:r>
    </w:p>
    <w:p w:rsidR="0074411C" w:rsidRPr="0074411C" w:rsidRDefault="0074411C" w:rsidP="0074411C">
      <w:pPr>
        <w:pStyle w:val="a6"/>
        <w:jc w:val="center"/>
      </w:pPr>
    </w:p>
    <w:p w:rsidR="0074411C" w:rsidRPr="003D5BF9" w:rsidRDefault="0074411C" w:rsidP="0074411C">
      <w:pPr>
        <w:pStyle w:val="a6"/>
        <w:jc w:val="center"/>
        <w:rPr>
          <w:u w:val="single"/>
        </w:rPr>
      </w:pPr>
      <w:r>
        <w:t>муниципальное общеобразовательное учреждение</w:t>
      </w:r>
      <w:r w:rsidRPr="003D5BF9">
        <w:t xml:space="preserve"> «Средняя школа № 31»</w:t>
      </w:r>
    </w:p>
    <w:p w:rsidR="00E52D40" w:rsidRPr="0074411C" w:rsidRDefault="00E52D40" w:rsidP="0074411C">
      <w:pPr>
        <w:pStyle w:val="a6"/>
      </w:pPr>
    </w:p>
    <w:p w:rsidR="00E52D40" w:rsidRPr="0074411C" w:rsidRDefault="00E52D40" w:rsidP="0074411C">
      <w:pPr>
        <w:pStyle w:val="a6"/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3082"/>
        <w:gridCol w:w="3836"/>
        <w:gridCol w:w="2802"/>
        <w:gridCol w:w="3121"/>
        <w:gridCol w:w="1697"/>
      </w:tblGrid>
      <w:tr w:rsidR="00C64548" w:rsidRPr="0074411C" w:rsidTr="00F81A8E">
        <w:trPr>
          <w:trHeight w:val="1353"/>
        </w:trPr>
        <w:tc>
          <w:tcPr>
            <w:tcW w:w="682" w:type="dxa"/>
            <w:vAlign w:val="center"/>
          </w:tcPr>
          <w:p w:rsidR="006761C7" w:rsidRPr="0074411C" w:rsidRDefault="006761C7" w:rsidP="0074411C">
            <w:pPr>
              <w:pStyle w:val="a6"/>
            </w:pPr>
            <w:r w:rsidRPr="0074411C">
              <w:t>№ п/п</w:t>
            </w:r>
          </w:p>
        </w:tc>
        <w:tc>
          <w:tcPr>
            <w:tcW w:w="3082" w:type="dxa"/>
            <w:vAlign w:val="center"/>
          </w:tcPr>
          <w:p w:rsidR="006761C7" w:rsidRPr="0074411C" w:rsidRDefault="006761C7" w:rsidP="0074411C">
            <w:pPr>
              <w:pStyle w:val="a6"/>
            </w:pPr>
            <w:r w:rsidRPr="0074411C">
              <w:t>Задачи этапа</w:t>
            </w:r>
            <w:r w:rsidR="00396C6C" w:rsidRPr="0074411C">
              <w:t xml:space="preserve"> в соответствии с планом реализации проекта</w:t>
            </w:r>
          </w:p>
        </w:tc>
        <w:tc>
          <w:tcPr>
            <w:tcW w:w="3836" w:type="dxa"/>
            <w:vAlign w:val="center"/>
          </w:tcPr>
          <w:p w:rsidR="006761C7" w:rsidRPr="0074411C" w:rsidRDefault="006761C7" w:rsidP="0074411C">
            <w:pPr>
              <w:pStyle w:val="a6"/>
            </w:pPr>
            <w:r w:rsidRPr="0074411C">
              <w:t xml:space="preserve">Основное содержание </w:t>
            </w:r>
            <w:r w:rsidR="009A7C45" w:rsidRPr="0074411C">
              <w:t>деятельности</w:t>
            </w:r>
            <w:r w:rsidRPr="0074411C">
              <w:t xml:space="preserve"> (</w:t>
            </w:r>
            <w:proofErr w:type="gramStart"/>
            <w:r w:rsidRPr="0074411C">
              <w:t>проведенные</w:t>
            </w:r>
            <w:proofErr w:type="gramEnd"/>
            <w:r w:rsidRPr="0074411C">
              <w:t xml:space="preserve"> мероприятия)</w:t>
            </w:r>
          </w:p>
        </w:tc>
        <w:tc>
          <w:tcPr>
            <w:tcW w:w="2802" w:type="dxa"/>
            <w:vAlign w:val="center"/>
          </w:tcPr>
          <w:p w:rsidR="006761C7" w:rsidRPr="0074411C" w:rsidRDefault="006761C7" w:rsidP="0074411C">
            <w:pPr>
              <w:pStyle w:val="a6"/>
            </w:pPr>
            <w:r w:rsidRPr="0074411C">
              <w:t>Ожидаемые</w:t>
            </w:r>
          </w:p>
          <w:p w:rsidR="006761C7" w:rsidRPr="0074411C" w:rsidRDefault="006761C7" w:rsidP="0074411C">
            <w:pPr>
              <w:pStyle w:val="a6"/>
            </w:pPr>
            <w:r w:rsidRPr="0074411C">
              <w:t>результаты</w:t>
            </w:r>
          </w:p>
        </w:tc>
        <w:tc>
          <w:tcPr>
            <w:tcW w:w="3121" w:type="dxa"/>
            <w:vAlign w:val="center"/>
          </w:tcPr>
          <w:p w:rsidR="006761C7" w:rsidRPr="0074411C" w:rsidRDefault="006761C7" w:rsidP="0074411C">
            <w:pPr>
              <w:pStyle w:val="a6"/>
            </w:pPr>
            <w:r w:rsidRPr="0074411C">
              <w:t>Достигнутые</w:t>
            </w:r>
          </w:p>
          <w:p w:rsidR="006761C7" w:rsidRPr="0074411C" w:rsidRDefault="006761C7" w:rsidP="0074411C">
            <w:pPr>
              <w:pStyle w:val="a6"/>
            </w:pPr>
            <w:r w:rsidRPr="0074411C">
              <w:t>результаты</w:t>
            </w:r>
          </w:p>
        </w:tc>
        <w:tc>
          <w:tcPr>
            <w:tcW w:w="1697" w:type="dxa"/>
            <w:vAlign w:val="center"/>
          </w:tcPr>
          <w:p w:rsidR="006761C7" w:rsidRPr="0074411C" w:rsidRDefault="006761C7" w:rsidP="0074411C">
            <w:pPr>
              <w:pStyle w:val="a6"/>
            </w:pPr>
            <w:r w:rsidRPr="0074411C">
              <w:t>Что не выполнено</w:t>
            </w:r>
          </w:p>
          <w:p w:rsidR="006761C7" w:rsidRPr="0074411C" w:rsidRDefault="006761C7" w:rsidP="0074411C">
            <w:pPr>
              <w:pStyle w:val="a6"/>
            </w:pPr>
            <w:r w:rsidRPr="0074411C">
              <w:t>(указать</w:t>
            </w:r>
            <w:r w:rsidR="00A93DCD" w:rsidRPr="0074411C">
              <w:t>,</w:t>
            </w:r>
            <w:r w:rsidRPr="0074411C">
              <w:t xml:space="preserve"> по какой причине)</w:t>
            </w:r>
          </w:p>
        </w:tc>
      </w:tr>
      <w:tr w:rsidR="004104E8" w:rsidRPr="0074411C" w:rsidTr="00FF1CA2">
        <w:trPr>
          <w:trHeight w:val="1320"/>
        </w:trPr>
        <w:tc>
          <w:tcPr>
            <w:tcW w:w="682" w:type="dxa"/>
          </w:tcPr>
          <w:p w:rsidR="00C64548" w:rsidRPr="0074411C" w:rsidRDefault="00C64548" w:rsidP="0074411C">
            <w:pPr>
              <w:pStyle w:val="a6"/>
            </w:pPr>
          </w:p>
        </w:tc>
        <w:tc>
          <w:tcPr>
            <w:tcW w:w="3082" w:type="dxa"/>
          </w:tcPr>
          <w:p w:rsidR="00C64548" w:rsidRPr="0074411C" w:rsidRDefault="00352055" w:rsidP="0074411C">
            <w:pPr>
              <w:pStyle w:val="a6"/>
            </w:pPr>
            <w:r w:rsidRPr="0074411C">
              <w:t>П</w:t>
            </w:r>
            <w:r w:rsidR="00832AC5" w:rsidRPr="0074411C">
              <w:t>роанализировать</w:t>
            </w:r>
            <w:r w:rsidR="00C64548" w:rsidRPr="0074411C">
              <w:t xml:space="preserve"> опыт</w:t>
            </w:r>
            <w:r w:rsidR="00832AC5" w:rsidRPr="0074411C">
              <w:t xml:space="preserve"> участия в проекте с целью</w:t>
            </w:r>
            <w:r w:rsidR="00C64548" w:rsidRPr="0074411C">
              <w:t xml:space="preserve"> формирования эмоционального интеллекта через </w:t>
            </w:r>
            <w:proofErr w:type="gramStart"/>
            <w:r w:rsidR="00C64548" w:rsidRPr="0074411C">
              <w:t>театральную</w:t>
            </w:r>
            <w:proofErr w:type="gramEnd"/>
            <w:r w:rsidR="00C64548" w:rsidRPr="0074411C">
              <w:t xml:space="preserve"> деятельность</w:t>
            </w:r>
          </w:p>
        </w:tc>
        <w:tc>
          <w:tcPr>
            <w:tcW w:w="3836" w:type="dxa"/>
          </w:tcPr>
          <w:p w:rsidR="000C3C42" w:rsidRPr="0074411C" w:rsidRDefault="00804E6B" w:rsidP="0074411C">
            <w:pPr>
              <w:pStyle w:val="a6"/>
            </w:pPr>
            <w:r w:rsidRPr="0074411C">
              <w:t>Неформальный круглый стол</w:t>
            </w:r>
            <w:r w:rsidR="00832AC5" w:rsidRPr="0074411C">
              <w:t xml:space="preserve"> с участниками</w:t>
            </w:r>
            <w:r w:rsidR="003810E7" w:rsidRPr="0074411C">
              <w:t xml:space="preserve"> Проекта</w:t>
            </w:r>
          </w:p>
          <w:p w:rsidR="00170760" w:rsidRPr="0074411C" w:rsidRDefault="00832AC5" w:rsidP="0074411C">
            <w:pPr>
              <w:pStyle w:val="a6"/>
            </w:pPr>
            <w:r w:rsidRPr="0074411C">
              <w:t>01.07</w:t>
            </w:r>
            <w:r w:rsidR="000C3C42" w:rsidRPr="0074411C">
              <w:t>.2024</w:t>
            </w:r>
          </w:p>
        </w:tc>
        <w:tc>
          <w:tcPr>
            <w:tcW w:w="2802" w:type="dxa"/>
          </w:tcPr>
          <w:p w:rsidR="00C64548" w:rsidRPr="0074411C" w:rsidRDefault="003810E7" w:rsidP="0074411C">
            <w:pPr>
              <w:pStyle w:val="a6"/>
            </w:pPr>
            <w:r w:rsidRPr="0074411C">
              <w:t>Создание условий для обмена мнениями, обсуждения результатов участия в проекте среди участников Проекта</w:t>
            </w:r>
          </w:p>
        </w:tc>
        <w:tc>
          <w:tcPr>
            <w:tcW w:w="3121" w:type="dxa"/>
          </w:tcPr>
          <w:p w:rsidR="00C64548" w:rsidRPr="0074411C" w:rsidRDefault="003810E7" w:rsidP="0074411C">
            <w:pPr>
              <w:pStyle w:val="a6"/>
            </w:pPr>
            <w:r w:rsidRPr="0074411C">
              <w:t>Обсудили и оценили результаты участия участников Проекта</w:t>
            </w:r>
            <w:r w:rsidR="008D57BD" w:rsidRPr="0074411C">
              <w:t>.</w:t>
            </w:r>
          </w:p>
          <w:p w:rsidR="008D57BD" w:rsidRPr="0074411C" w:rsidRDefault="008D57BD" w:rsidP="0074411C">
            <w:pPr>
              <w:pStyle w:val="a6"/>
            </w:pPr>
            <w:r w:rsidRPr="0074411C">
              <w:t>Получены положительные отклики и реакции участников Проекта</w:t>
            </w:r>
          </w:p>
        </w:tc>
        <w:tc>
          <w:tcPr>
            <w:tcW w:w="1697" w:type="dxa"/>
          </w:tcPr>
          <w:p w:rsidR="00C64548" w:rsidRPr="0074411C" w:rsidRDefault="00F81A8E" w:rsidP="0074411C">
            <w:pPr>
              <w:pStyle w:val="a6"/>
            </w:pPr>
            <w:r w:rsidRPr="0074411C">
              <w:t>-</w:t>
            </w:r>
          </w:p>
        </w:tc>
      </w:tr>
      <w:tr w:rsidR="00804E6B" w:rsidRPr="0074411C" w:rsidTr="00FF1CA2">
        <w:trPr>
          <w:trHeight w:val="2350"/>
        </w:trPr>
        <w:tc>
          <w:tcPr>
            <w:tcW w:w="682" w:type="dxa"/>
          </w:tcPr>
          <w:p w:rsidR="00804E6B" w:rsidRPr="0074411C" w:rsidRDefault="00804E6B" w:rsidP="0074411C">
            <w:pPr>
              <w:pStyle w:val="a6"/>
            </w:pPr>
          </w:p>
        </w:tc>
        <w:tc>
          <w:tcPr>
            <w:tcW w:w="3082" w:type="dxa"/>
          </w:tcPr>
          <w:p w:rsidR="00804E6B" w:rsidRPr="0074411C" w:rsidRDefault="00804E6B" w:rsidP="0074411C">
            <w:pPr>
              <w:pStyle w:val="a6"/>
            </w:pPr>
            <w:r w:rsidRPr="0074411C">
              <w:t xml:space="preserve">Создать условия для развития гибких навыков и эмоционального интеллекта через театральное искусство – подготовка и участие в торжественном мероприятии, </w:t>
            </w:r>
            <w:proofErr w:type="gramStart"/>
            <w:r w:rsidRPr="0074411C">
              <w:t>посвященному</w:t>
            </w:r>
            <w:proofErr w:type="gramEnd"/>
            <w:r w:rsidRPr="0074411C">
              <w:t xml:space="preserve"> Дню знаний</w:t>
            </w:r>
          </w:p>
        </w:tc>
        <w:tc>
          <w:tcPr>
            <w:tcW w:w="3836" w:type="dxa"/>
          </w:tcPr>
          <w:p w:rsidR="00804E6B" w:rsidRPr="0074411C" w:rsidRDefault="00804E6B" w:rsidP="0074411C">
            <w:pPr>
              <w:pStyle w:val="a6"/>
            </w:pPr>
          </w:p>
        </w:tc>
        <w:tc>
          <w:tcPr>
            <w:tcW w:w="2802" w:type="dxa"/>
          </w:tcPr>
          <w:p w:rsidR="00804E6B" w:rsidRPr="0074411C" w:rsidRDefault="00804E6B" w:rsidP="0074411C">
            <w:pPr>
              <w:pStyle w:val="a6"/>
            </w:pPr>
          </w:p>
        </w:tc>
        <w:tc>
          <w:tcPr>
            <w:tcW w:w="3121" w:type="dxa"/>
          </w:tcPr>
          <w:p w:rsidR="00804E6B" w:rsidRPr="0074411C" w:rsidRDefault="00804E6B" w:rsidP="0074411C">
            <w:pPr>
              <w:pStyle w:val="a6"/>
            </w:pPr>
          </w:p>
        </w:tc>
        <w:tc>
          <w:tcPr>
            <w:tcW w:w="1697" w:type="dxa"/>
          </w:tcPr>
          <w:p w:rsidR="00804E6B" w:rsidRPr="0074411C" w:rsidRDefault="00804E6B" w:rsidP="0074411C">
            <w:pPr>
              <w:pStyle w:val="a6"/>
            </w:pPr>
          </w:p>
        </w:tc>
      </w:tr>
      <w:tr w:rsidR="00C64548" w:rsidRPr="0074411C" w:rsidTr="003810E7">
        <w:trPr>
          <w:trHeight w:val="416"/>
        </w:trPr>
        <w:tc>
          <w:tcPr>
            <w:tcW w:w="682" w:type="dxa"/>
          </w:tcPr>
          <w:p w:rsidR="00C64548" w:rsidRPr="0074411C" w:rsidRDefault="00C64548" w:rsidP="0074411C">
            <w:pPr>
              <w:pStyle w:val="a6"/>
            </w:pPr>
          </w:p>
        </w:tc>
        <w:tc>
          <w:tcPr>
            <w:tcW w:w="3082" w:type="dxa"/>
          </w:tcPr>
          <w:p w:rsidR="00C64548" w:rsidRPr="0074411C" w:rsidRDefault="00832AC5" w:rsidP="0074411C">
            <w:pPr>
              <w:pStyle w:val="a6"/>
            </w:pPr>
            <w:r w:rsidRPr="0074411C">
              <w:t>Разработать план работы МИП в школе на текущий учебный год</w:t>
            </w:r>
          </w:p>
        </w:tc>
        <w:tc>
          <w:tcPr>
            <w:tcW w:w="3836" w:type="dxa"/>
          </w:tcPr>
          <w:p w:rsidR="003810E7" w:rsidRPr="0074411C" w:rsidRDefault="003810E7" w:rsidP="0074411C">
            <w:pPr>
              <w:pStyle w:val="a6"/>
            </w:pPr>
            <w:r w:rsidRPr="0074411C">
              <w:t>Организационное совещание</w:t>
            </w:r>
          </w:p>
          <w:p w:rsidR="003810E7" w:rsidRPr="0074411C" w:rsidRDefault="003810E7" w:rsidP="0074411C">
            <w:pPr>
              <w:pStyle w:val="a6"/>
            </w:pPr>
            <w:r w:rsidRPr="0074411C">
              <w:t>участников Проекта</w:t>
            </w:r>
          </w:p>
          <w:p w:rsidR="00C64548" w:rsidRPr="0074411C" w:rsidRDefault="003810E7" w:rsidP="0074411C">
            <w:pPr>
              <w:pStyle w:val="a6"/>
            </w:pPr>
            <w:r w:rsidRPr="0074411C">
              <w:rPr>
                <w:rStyle w:val="layout"/>
              </w:rPr>
              <w:t>02.09</w:t>
            </w:r>
            <w:r w:rsidR="000C3C42" w:rsidRPr="0074411C">
              <w:rPr>
                <w:rStyle w:val="layout"/>
              </w:rPr>
              <w:t>.2024</w:t>
            </w:r>
            <w:r w:rsidRPr="0074411C">
              <w:rPr>
                <w:rStyle w:val="layout"/>
              </w:rPr>
              <w:t>-07.09.2024</w:t>
            </w:r>
          </w:p>
        </w:tc>
        <w:tc>
          <w:tcPr>
            <w:tcW w:w="2802" w:type="dxa"/>
          </w:tcPr>
          <w:p w:rsidR="00170760" w:rsidRPr="0074411C" w:rsidRDefault="003810E7" w:rsidP="0074411C">
            <w:pPr>
              <w:pStyle w:val="a6"/>
            </w:pPr>
            <w:r w:rsidRPr="0074411C">
              <w:t>Определение тактики реализации Проекта</w:t>
            </w:r>
          </w:p>
        </w:tc>
        <w:tc>
          <w:tcPr>
            <w:tcW w:w="3121" w:type="dxa"/>
          </w:tcPr>
          <w:p w:rsidR="00C64548" w:rsidRPr="0074411C" w:rsidRDefault="003810E7" w:rsidP="0074411C">
            <w:pPr>
              <w:pStyle w:val="a6"/>
            </w:pPr>
            <w:r w:rsidRPr="0074411C">
              <w:t>Разработан план реализации Проекта в школе, опубликован на сайте в разделе «</w:t>
            </w:r>
            <w:proofErr w:type="gramStart"/>
            <w:r w:rsidRPr="0074411C">
              <w:t>Инновационная</w:t>
            </w:r>
            <w:proofErr w:type="gramEnd"/>
            <w:r w:rsidRPr="0074411C">
              <w:t xml:space="preserve"> деятельность»</w:t>
            </w:r>
          </w:p>
          <w:p w:rsidR="003810E7" w:rsidRPr="0074411C" w:rsidRDefault="003810E7" w:rsidP="0074411C">
            <w:pPr>
              <w:pStyle w:val="a6"/>
            </w:pPr>
            <w:r w:rsidRPr="0074411C">
              <w:t>Отобраны соответствующие</w:t>
            </w:r>
            <w:r w:rsidR="00E75093" w:rsidRPr="0074411C">
              <w:t xml:space="preserve"> методики для проведения </w:t>
            </w:r>
            <w:r w:rsidR="00E75093" w:rsidRPr="0074411C">
              <w:lastRenderedPageBreak/>
              <w:t>п</w:t>
            </w:r>
            <w:r w:rsidRPr="0074411C">
              <w:t>ромежуточной диагностики с целью определения уровня сформированности эмоционального интеллекта и гибких навыков школьников</w:t>
            </w:r>
          </w:p>
        </w:tc>
        <w:tc>
          <w:tcPr>
            <w:tcW w:w="1697" w:type="dxa"/>
          </w:tcPr>
          <w:p w:rsidR="00C64548" w:rsidRPr="0074411C" w:rsidRDefault="00C64548" w:rsidP="0074411C">
            <w:pPr>
              <w:pStyle w:val="a6"/>
            </w:pPr>
            <w:r w:rsidRPr="0074411C">
              <w:lastRenderedPageBreak/>
              <w:t>-</w:t>
            </w:r>
          </w:p>
        </w:tc>
      </w:tr>
      <w:tr w:rsidR="00C64548" w:rsidRPr="0074411C" w:rsidTr="001107DC">
        <w:trPr>
          <w:trHeight w:val="1004"/>
        </w:trPr>
        <w:tc>
          <w:tcPr>
            <w:tcW w:w="682" w:type="dxa"/>
          </w:tcPr>
          <w:p w:rsidR="00C64548" w:rsidRPr="0074411C" w:rsidRDefault="00C64548" w:rsidP="0074411C">
            <w:pPr>
              <w:pStyle w:val="a6"/>
            </w:pPr>
          </w:p>
        </w:tc>
        <w:tc>
          <w:tcPr>
            <w:tcW w:w="3082" w:type="dxa"/>
          </w:tcPr>
          <w:p w:rsidR="00C64548" w:rsidRPr="0074411C" w:rsidRDefault="00832AC5" w:rsidP="0074411C">
            <w:pPr>
              <w:pStyle w:val="a6"/>
            </w:pPr>
            <w:r w:rsidRPr="0074411C">
              <w:t>П</w:t>
            </w:r>
            <w:r w:rsidR="00E75093" w:rsidRPr="0074411C">
              <w:t>ровести промежуточную диагностику</w:t>
            </w:r>
            <w:r w:rsidRPr="0074411C">
              <w:t xml:space="preserve"> уровня сформированности гибких навыков и эмоционального интеллекта обучающихся СШ № 31, 39</w:t>
            </w:r>
          </w:p>
        </w:tc>
        <w:tc>
          <w:tcPr>
            <w:tcW w:w="3836" w:type="dxa"/>
          </w:tcPr>
          <w:p w:rsidR="00C64548" w:rsidRPr="0074411C" w:rsidRDefault="00C64548" w:rsidP="0074411C">
            <w:pPr>
              <w:pStyle w:val="a6"/>
            </w:pPr>
            <w:r w:rsidRPr="0074411C">
              <w:t>Промежуточная диагностика уровня</w:t>
            </w:r>
            <w:r w:rsidR="00F81A8E" w:rsidRPr="0074411C">
              <w:t xml:space="preserve"> с</w:t>
            </w:r>
            <w:r w:rsidRPr="0074411C">
              <w:t>формированности гибких навыков и</w:t>
            </w:r>
            <w:r w:rsidR="00F81A8E" w:rsidRPr="0074411C">
              <w:t xml:space="preserve"> э</w:t>
            </w:r>
            <w:r w:rsidRPr="0074411C">
              <w:t xml:space="preserve">моционального </w:t>
            </w:r>
          </w:p>
          <w:p w:rsidR="00C64548" w:rsidRPr="0074411C" w:rsidRDefault="00C64548" w:rsidP="0074411C">
            <w:pPr>
              <w:pStyle w:val="a6"/>
            </w:pPr>
            <w:r w:rsidRPr="0074411C">
              <w:t>интеллекта обучающихся</w:t>
            </w:r>
          </w:p>
          <w:p w:rsidR="000C3C42" w:rsidRPr="0074411C" w:rsidRDefault="00C64548" w:rsidP="0074411C">
            <w:pPr>
              <w:pStyle w:val="a6"/>
            </w:pPr>
            <w:r w:rsidRPr="0074411C">
              <w:t>СШ №</w:t>
            </w:r>
            <w:r w:rsidR="00F81A8E" w:rsidRPr="0074411C">
              <w:t xml:space="preserve"> </w:t>
            </w:r>
            <w:r w:rsidRPr="0074411C">
              <w:t>31, 39</w:t>
            </w:r>
            <w:r w:rsidR="000C3C42" w:rsidRPr="0074411C">
              <w:t xml:space="preserve"> </w:t>
            </w:r>
          </w:p>
          <w:p w:rsidR="00C64548" w:rsidRPr="0074411C" w:rsidRDefault="00832AC5" w:rsidP="0074411C">
            <w:pPr>
              <w:pStyle w:val="a6"/>
            </w:pPr>
            <w:r w:rsidRPr="0074411C">
              <w:t>сентябрь</w:t>
            </w:r>
            <w:r w:rsidR="000C3C42" w:rsidRPr="0074411C">
              <w:t xml:space="preserve"> 2024</w:t>
            </w:r>
          </w:p>
        </w:tc>
        <w:tc>
          <w:tcPr>
            <w:tcW w:w="2802" w:type="dxa"/>
          </w:tcPr>
          <w:p w:rsidR="00C64548" w:rsidRPr="0074411C" w:rsidRDefault="00B32F57" w:rsidP="0074411C">
            <w:pPr>
              <w:pStyle w:val="a6"/>
            </w:pPr>
            <w:r w:rsidRPr="0074411C">
              <w:t xml:space="preserve">Сравнение результатов </w:t>
            </w:r>
            <w:r w:rsidR="00E75093" w:rsidRPr="0074411C">
              <w:t xml:space="preserve">промежуточных </w:t>
            </w:r>
            <w:r w:rsidR="00007F01" w:rsidRPr="0074411C">
              <w:t>диагностик</w:t>
            </w:r>
          </w:p>
        </w:tc>
        <w:tc>
          <w:tcPr>
            <w:tcW w:w="3121" w:type="dxa"/>
          </w:tcPr>
          <w:p w:rsidR="00C64548" w:rsidRPr="0074411C" w:rsidRDefault="00C64548" w:rsidP="0074411C">
            <w:pPr>
              <w:pStyle w:val="a6"/>
            </w:pPr>
            <w:r w:rsidRPr="0074411C">
              <w:t>С</w:t>
            </w:r>
            <w:r w:rsidR="00007F01" w:rsidRPr="0074411C">
              <w:t>равнили результаты промежуточных</w:t>
            </w:r>
            <w:r w:rsidRPr="0074411C">
              <w:t xml:space="preserve"> диагностик</w:t>
            </w:r>
            <w:r w:rsidR="00007F01" w:rsidRPr="0074411C">
              <w:t xml:space="preserve"> №№ 1,2</w:t>
            </w:r>
            <w:r w:rsidRPr="0074411C">
              <w:t xml:space="preserve">. Обнаружены области для улучшения. </w:t>
            </w:r>
          </w:p>
        </w:tc>
        <w:tc>
          <w:tcPr>
            <w:tcW w:w="1697" w:type="dxa"/>
          </w:tcPr>
          <w:p w:rsidR="00C64548" w:rsidRPr="0074411C" w:rsidRDefault="00C64548" w:rsidP="0074411C">
            <w:pPr>
              <w:pStyle w:val="a6"/>
            </w:pPr>
            <w:r w:rsidRPr="0074411C">
              <w:t>-</w:t>
            </w:r>
          </w:p>
        </w:tc>
      </w:tr>
      <w:tr w:rsidR="008D57BD" w:rsidRPr="0074411C" w:rsidTr="001107DC">
        <w:trPr>
          <w:trHeight w:val="1004"/>
        </w:trPr>
        <w:tc>
          <w:tcPr>
            <w:tcW w:w="682" w:type="dxa"/>
          </w:tcPr>
          <w:p w:rsidR="008D57BD" w:rsidRPr="0074411C" w:rsidRDefault="008D57BD" w:rsidP="0074411C">
            <w:pPr>
              <w:pStyle w:val="a6"/>
            </w:pPr>
          </w:p>
        </w:tc>
        <w:tc>
          <w:tcPr>
            <w:tcW w:w="3082" w:type="dxa"/>
          </w:tcPr>
          <w:p w:rsidR="008D57BD" w:rsidRPr="0074411C" w:rsidRDefault="008D57BD" w:rsidP="0074411C">
            <w:pPr>
              <w:pStyle w:val="a6"/>
            </w:pPr>
            <w:r w:rsidRPr="0074411C">
              <w:t xml:space="preserve">Создать условия для развития гибких навыков и эмоционального интеллекта через театральное искусство – подготовка к творческому этапу </w:t>
            </w:r>
            <w:r w:rsidR="00B52F5E" w:rsidRPr="0074411C">
              <w:t>Городского патриотического конкурса «Форпост»</w:t>
            </w:r>
          </w:p>
        </w:tc>
        <w:tc>
          <w:tcPr>
            <w:tcW w:w="3836" w:type="dxa"/>
          </w:tcPr>
          <w:p w:rsidR="008D57BD" w:rsidRPr="0074411C" w:rsidRDefault="00B52F5E" w:rsidP="0074411C">
            <w:pPr>
              <w:pStyle w:val="a6"/>
            </w:pPr>
            <w:r w:rsidRPr="0074411C">
              <w:t>Литературно</w:t>
            </w:r>
            <w:r w:rsidR="008D57BD" w:rsidRPr="0074411C">
              <w:t>-музыкальная постановка «</w:t>
            </w:r>
            <w:r w:rsidRPr="0074411C">
              <w:t>Подвиг. Пр</w:t>
            </w:r>
            <w:r w:rsidR="00804E6B" w:rsidRPr="0074411C">
              <w:t>о</w:t>
            </w:r>
            <w:r w:rsidRPr="0074411C">
              <w:t>сти меня, мама</w:t>
            </w:r>
            <w:r w:rsidR="008D57BD" w:rsidRPr="0074411C">
              <w:t>» СШ №</w:t>
            </w:r>
            <w:r w:rsidR="0074411C">
              <w:t xml:space="preserve"> 31, </w:t>
            </w:r>
            <w:r w:rsidR="008D57BD" w:rsidRPr="0074411C">
              <w:t>39</w:t>
            </w:r>
          </w:p>
          <w:p w:rsidR="00804E6B" w:rsidRPr="0074411C" w:rsidRDefault="00804E6B" w:rsidP="0074411C">
            <w:pPr>
              <w:pStyle w:val="a6"/>
            </w:pPr>
            <w:r w:rsidRPr="0074411C">
              <w:t>29.09.2024-01.10.2024</w:t>
            </w:r>
          </w:p>
        </w:tc>
        <w:tc>
          <w:tcPr>
            <w:tcW w:w="2802" w:type="dxa"/>
          </w:tcPr>
          <w:p w:rsidR="008D57BD" w:rsidRPr="0074411C" w:rsidRDefault="008D57BD" w:rsidP="0074411C">
            <w:pPr>
              <w:pStyle w:val="a6"/>
            </w:pPr>
            <w:r w:rsidRPr="0074411C">
              <w:t>Создание условий для проявления творческого потенциала – от замысла до реализации</w:t>
            </w:r>
          </w:p>
        </w:tc>
        <w:tc>
          <w:tcPr>
            <w:tcW w:w="3121" w:type="dxa"/>
          </w:tcPr>
          <w:p w:rsidR="008D57BD" w:rsidRPr="0074411C" w:rsidRDefault="008D57BD" w:rsidP="0074411C">
            <w:pPr>
              <w:pStyle w:val="a6"/>
            </w:pPr>
            <w:r w:rsidRPr="0074411C">
              <w:t>Созданы условия для реализации творческого</w:t>
            </w:r>
            <w:r w:rsidR="00B52F5E" w:rsidRPr="0074411C">
              <w:t xml:space="preserve"> потенциала</w:t>
            </w:r>
            <w:r w:rsidRPr="0074411C">
              <w:t xml:space="preserve">, развития </w:t>
            </w:r>
            <w:r w:rsidR="00B52F5E" w:rsidRPr="0074411C">
              <w:t>эмоционального интеллекта с</w:t>
            </w:r>
            <w:r w:rsidRPr="0074411C">
              <w:t>реди участников Проекта</w:t>
            </w:r>
          </w:p>
        </w:tc>
        <w:tc>
          <w:tcPr>
            <w:tcW w:w="1697" w:type="dxa"/>
          </w:tcPr>
          <w:p w:rsidR="008D57BD" w:rsidRPr="0074411C" w:rsidRDefault="008D57BD" w:rsidP="0074411C">
            <w:pPr>
              <w:pStyle w:val="a6"/>
            </w:pPr>
            <w:r w:rsidRPr="0074411C">
              <w:t>-</w:t>
            </w:r>
          </w:p>
        </w:tc>
      </w:tr>
      <w:tr w:rsidR="00C64548" w:rsidRPr="0074411C" w:rsidTr="000C3C42">
        <w:trPr>
          <w:trHeight w:val="1084"/>
        </w:trPr>
        <w:tc>
          <w:tcPr>
            <w:tcW w:w="682" w:type="dxa"/>
          </w:tcPr>
          <w:p w:rsidR="00C64548" w:rsidRPr="0074411C" w:rsidRDefault="00C64548" w:rsidP="0074411C">
            <w:pPr>
              <w:pStyle w:val="a6"/>
            </w:pPr>
          </w:p>
        </w:tc>
        <w:tc>
          <w:tcPr>
            <w:tcW w:w="3082" w:type="dxa"/>
          </w:tcPr>
          <w:p w:rsidR="00C64548" w:rsidRPr="0074411C" w:rsidRDefault="00C64548" w:rsidP="0074411C">
            <w:pPr>
              <w:pStyle w:val="a6"/>
            </w:pPr>
            <w:r w:rsidRPr="0074411C">
              <w:t>Создать условия для развития гибких навыков и эмоционального интеллекта через театральное искусство</w:t>
            </w:r>
            <w:r w:rsidR="00832AC5" w:rsidRPr="0074411C">
              <w:t xml:space="preserve"> – подготовка творческого мероприятия, посвященного </w:t>
            </w:r>
            <w:proofErr w:type="gramStart"/>
            <w:r w:rsidR="00832AC5" w:rsidRPr="0074411C">
              <w:t>Международному</w:t>
            </w:r>
            <w:proofErr w:type="gramEnd"/>
            <w:r w:rsidR="00832AC5" w:rsidRPr="0074411C">
              <w:t xml:space="preserve"> Дню Учителя </w:t>
            </w:r>
          </w:p>
        </w:tc>
        <w:tc>
          <w:tcPr>
            <w:tcW w:w="3836" w:type="dxa"/>
          </w:tcPr>
          <w:p w:rsidR="00C64548" w:rsidRPr="0074411C" w:rsidRDefault="00137443" w:rsidP="0074411C">
            <w:pPr>
              <w:pStyle w:val="a6"/>
            </w:pPr>
            <w:r w:rsidRPr="0074411C">
              <w:t>Художественно</w:t>
            </w:r>
            <w:r w:rsidR="001107DC" w:rsidRPr="0074411C">
              <w:t xml:space="preserve">-музыкальная постановка «Три богатыря и </w:t>
            </w:r>
            <w:proofErr w:type="spellStart"/>
            <w:r w:rsidR="001107DC" w:rsidRPr="0074411C">
              <w:t>Шамаханская</w:t>
            </w:r>
            <w:proofErr w:type="spellEnd"/>
            <w:r w:rsidR="001107DC" w:rsidRPr="0074411C">
              <w:t xml:space="preserve"> царица» СШ №</w:t>
            </w:r>
            <w:r w:rsidR="0074411C">
              <w:t xml:space="preserve"> </w:t>
            </w:r>
            <w:r w:rsidR="001107DC" w:rsidRPr="0074411C">
              <w:t>39</w:t>
            </w:r>
          </w:p>
        </w:tc>
        <w:tc>
          <w:tcPr>
            <w:tcW w:w="2802" w:type="dxa"/>
          </w:tcPr>
          <w:p w:rsidR="00C64548" w:rsidRPr="0074411C" w:rsidRDefault="001107DC" w:rsidP="0074411C">
            <w:pPr>
              <w:pStyle w:val="a6"/>
            </w:pPr>
            <w:r w:rsidRPr="0074411C">
              <w:t>Создание условий для проявления творческого потенциала – от замысла до реализации</w:t>
            </w:r>
          </w:p>
        </w:tc>
        <w:tc>
          <w:tcPr>
            <w:tcW w:w="3121" w:type="dxa"/>
          </w:tcPr>
          <w:p w:rsidR="00C64548" w:rsidRPr="0074411C" w:rsidRDefault="00C64548" w:rsidP="0074411C">
            <w:pPr>
              <w:pStyle w:val="a6"/>
            </w:pPr>
            <w:r w:rsidRPr="0074411C">
              <w:t xml:space="preserve">Созданы условия для </w:t>
            </w:r>
            <w:r w:rsidR="00401223" w:rsidRPr="0074411C">
              <w:t xml:space="preserve">реализации творческого вдохновения, развития гибких навыков </w:t>
            </w:r>
            <w:r w:rsidR="008D57BD" w:rsidRPr="0074411C">
              <w:t>среди участников П</w:t>
            </w:r>
            <w:r w:rsidRPr="0074411C">
              <w:t>роекта</w:t>
            </w:r>
          </w:p>
        </w:tc>
        <w:tc>
          <w:tcPr>
            <w:tcW w:w="1697" w:type="dxa"/>
          </w:tcPr>
          <w:p w:rsidR="00C64548" w:rsidRPr="0074411C" w:rsidRDefault="00C64548" w:rsidP="0074411C">
            <w:pPr>
              <w:pStyle w:val="a6"/>
            </w:pPr>
            <w:r w:rsidRPr="0074411C">
              <w:t>-</w:t>
            </w:r>
          </w:p>
        </w:tc>
      </w:tr>
    </w:tbl>
    <w:p w:rsidR="006D3193" w:rsidRPr="0074411C" w:rsidRDefault="006D3193" w:rsidP="0074411C">
      <w:pPr>
        <w:pStyle w:val="a6"/>
      </w:pPr>
    </w:p>
    <w:p w:rsidR="0021242B" w:rsidRPr="0074411C" w:rsidRDefault="0021242B" w:rsidP="0074411C">
      <w:pPr>
        <w:pStyle w:val="a6"/>
      </w:pPr>
      <w:bookmarkStart w:id="0" w:name="_GoBack"/>
      <w:bookmarkEnd w:id="0"/>
    </w:p>
    <w:p w:rsidR="003613ED" w:rsidRPr="0074411C" w:rsidRDefault="003613ED" w:rsidP="0074411C">
      <w:pPr>
        <w:pStyle w:val="a6"/>
      </w:pPr>
    </w:p>
    <w:sectPr w:rsidR="003613ED" w:rsidRPr="0074411C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97F3C"/>
    <w:multiLevelType w:val="hybridMultilevel"/>
    <w:tmpl w:val="ECAC2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701D6"/>
    <w:multiLevelType w:val="hybridMultilevel"/>
    <w:tmpl w:val="1ADCC4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AF632EC"/>
    <w:multiLevelType w:val="hybridMultilevel"/>
    <w:tmpl w:val="97365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07F01"/>
    <w:rsid w:val="00032D24"/>
    <w:rsid w:val="0007223C"/>
    <w:rsid w:val="00072F7E"/>
    <w:rsid w:val="00076766"/>
    <w:rsid w:val="000912DE"/>
    <w:rsid w:val="000C0D1D"/>
    <w:rsid w:val="000C3C42"/>
    <w:rsid w:val="000D2FB9"/>
    <w:rsid w:val="001107DC"/>
    <w:rsid w:val="00137443"/>
    <w:rsid w:val="00153AE3"/>
    <w:rsid w:val="0016401A"/>
    <w:rsid w:val="00170760"/>
    <w:rsid w:val="0017118F"/>
    <w:rsid w:val="0018262C"/>
    <w:rsid w:val="001872A3"/>
    <w:rsid w:val="00194A5A"/>
    <w:rsid w:val="001A312A"/>
    <w:rsid w:val="001C0C95"/>
    <w:rsid w:val="001F7C6E"/>
    <w:rsid w:val="0021242B"/>
    <w:rsid w:val="00273FAC"/>
    <w:rsid w:val="002A1D65"/>
    <w:rsid w:val="00322A61"/>
    <w:rsid w:val="00335720"/>
    <w:rsid w:val="00352055"/>
    <w:rsid w:val="00353EA1"/>
    <w:rsid w:val="003558B1"/>
    <w:rsid w:val="003613ED"/>
    <w:rsid w:val="003810E7"/>
    <w:rsid w:val="00396C6C"/>
    <w:rsid w:val="003B4A9C"/>
    <w:rsid w:val="00401223"/>
    <w:rsid w:val="004104E8"/>
    <w:rsid w:val="00411120"/>
    <w:rsid w:val="0048189D"/>
    <w:rsid w:val="004975C4"/>
    <w:rsid w:val="004A22B9"/>
    <w:rsid w:val="004C740C"/>
    <w:rsid w:val="004E7F71"/>
    <w:rsid w:val="005232F5"/>
    <w:rsid w:val="00564646"/>
    <w:rsid w:val="00574E87"/>
    <w:rsid w:val="005B08AC"/>
    <w:rsid w:val="005D6062"/>
    <w:rsid w:val="00620051"/>
    <w:rsid w:val="00625CD5"/>
    <w:rsid w:val="006308E9"/>
    <w:rsid w:val="006432B0"/>
    <w:rsid w:val="0065230D"/>
    <w:rsid w:val="00653F9C"/>
    <w:rsid w:val="006761C7"/>
    <w:rsid w:val="006B5464"/>
    <w:rsid w:val="006D3193"/>
    <w:rsid w:val="006D4FED"/>
    <w:rsid w:val="006F69D9"/>
    <w:rsid w:val="0074411C"/>
    <w:rsid w:val="007C07A4"/>
    <w:rsid w:val="007E5B6B"/>
    <w:rsid w:val="00804E6B"/>
    <w:rsid w:val="00822929"/>
    <w:rsid w:val="00832AC5"/>
    <w:rsid w:val="00835D5D"/>
    <w:rsid w:val="008422C2"/>
    <w:rsid w:val="008446AC"/>
    <w:rsid w:val="00872490"/>
    <w:rsid w:val="008A5AC8"/>
    <w:rsid w:val="008D57BD"/>
    <w:rsid w:val="008E4595"/>
    <w:rsid w:val="00927D14"/>
    <w:rsid w:val="009306AD"/>
    <w:rsid w:val="0093574C"/>
    <w:rsid w:val="009422EC"/>
    <w:rsid w:val="00943AD6"/>
    <w:rsid w:val="00980CE7"/>
    <w:rsid w:val="009A4FB2"/>
    <w:rsid w:val="009A7C45"/>
    <w:rsid w:val="00A13C9C"/>
    <w:rsid w:val="00A540F9"/>
    <w:rsid w:val="00A93DCD"/>
    <w:rsid w:val="00AE12A7"/>
    <w:rsid w:val="00B32F57"/>
    <w:rsid w:val="00B52F5E"/>
    <w:rsid w:val="00B80132"/>
    <w:rsid w:val="00BF19A6"/>
    <w:rsid w:val="00C64548"/>
    <w:rsid w:val="00C805B5"/>
    <w:rsid w:val="00CC5A1D"/>
    <w:rsid w:val="00D74684"/>
    <w:rsid w:val="00D90A81"/>
    <w:rsid w:val="00DC2B15"/>
    <w:rsid w:val="00DD5AEB"/>
    <w:rsid w:val="00DE3FD4"/>
    <w:rsid w:val="00DF1068"/>
    <w:rsid w:val="00DF26EA"/>
    <w:rsid w:val="00E2496A"/>
    <w:rsid w:val="00E52D40"/>
    <w:rsid w:val="00E66F35"/>
    <w:rsid w:val="00E75093"/>
    <w:rsid w:val="00EA3DDA"/>
    <w:rsid w:val="00EB7A35"/>
    <w:rsid w:val="00ED157C"/>
    <w:rsid w:val="00EF5FAF"/>
    <w:rsid w:val="00F81A8E"/>
    <w:rsid w:val="00FA1079"/>
    <w:rsid w:val="00FE6852"/>
    <w:rsid w:val="00FF1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194A5A"/>
    <w:pPr>
      <w:ind w:left="720"/>
      <w:contextualSpacing/>
    </w:pPr>
  </w:style>
  <w:style w:type="character" w:customStyle="1" w:styleId="layout">
    <w:name w:val="layout"/>
    <w:basedOn w:val="a0"/>
    <w:rsid w:val="00ED157C"/>
  </w:style>
  <w:style w:type="paragraph" w:styleId="a6">
    <w:name w:val="No Spacing"/>
    <w:uiPriority w:val="1"/>
    <w:qFormat/>
    <w:rsid w:val="007441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Молодкина ЖЕ</cp:lastModifiedBy>
  <cp:revision>13</cp:revision>
  <cp:lastPrinted>2014-11-18T13:28:00Z</cp:lastPrinted>
  <dcterms:created xsi:type="dcterms:W3CDTF">2024-10-10T15:11:00Z</dcterms:created>
  <dcterms:modified xsi:type="dcterms:W3CDTF">2024-10-10T16:10:00Z</dcterms:modified>
</cp:coreProperties>
</file>